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义乌市夜间经济发展重点项目（</w:t>
      </w:r>
      <w:r>
        <w:rPr>
          <w:rFonts w:eastAsia="方正小标宋简体"/>
          <w:spacing w:val="20"/>
          <w:sz w:val="44"/>
          <w:szCs w:val="44"/>
        </w:rPr>
        <w:t>2020</w:t>
      </w:r>
      <w:r>
        <w:rPr>
          <w:rFonts w:hint="eastAsia" w:ascii="仿宋_GB2312" w:hAnsi="方正小标宋简体" w:eastAsia="仿宋_GB2312" w:cs="方正小标宋简体"/>
          <w:spacing w:val="20"/>
          <w:sz w:val="44"/>
          <w:szCs w:val="44"/>
        </w:rPr>
        <w:t>—</w:t>
      </w:r>
      <w:r>
        <w:rPr>
          <w:rFonts w:hint="eastAsia" w:eastAsia="方正小标宋简体"/>
          <w:spacing w:val="20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）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</w:pPr>
    </w:p>
    <w:tbl>
      <w:tblPr>
        <w:tblStyle w:val="4"/>
        <w:tblW w:w="13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303"/>
        <w:gridCol w:w="5400"/>
        <w:gridCol w:w="2160"/>
        <w:gridCol w:w="1958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项目名称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项目概况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项目位置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责任单位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完成</w:t>
            </w:r>
          </w:p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宾王市场改造提升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建设环球生活馆、开设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“爱喜猫旗舰店”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拓展国际商品零售，引入文化创意设计单位。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宾王市场区域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商城集团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绣湖里步行街改造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优化周边环境，丰富商圈夜生活，一站式满足消费者休闲娱乐、逛街购物等多种需求。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绣湖西路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农贸城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市场集团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北苑街道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“爱上义乌的夜”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文娱综合体项目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  <w:t>开展音乐节，建设冰雪场、儿童游乐设施，拓展室外卡车赛事，打造啤酒龙虾节。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国际博览中心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E馆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文化和广电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旅游体育局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pacing w:val="2"/>
                <w:kern w:val="0"/>
                <w:sz w:val="24"/>
                <w:lang w:bidi="ar"/>
              </w:rPr>
              <w:t>江东街道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义乌市文化广场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优质文艺活动项目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  <w:t>引进优秀剧目、大型文娱演出、群众性文艺汇演、剧场或实景演出等，打造</w:t>
            </w:r>
            <w:r>
              <w:rPr>
                <w:rFonts w:hint="eastAsia" w:ascii="仿宋_GB2312" w:eastAsia="仿宋_GB2312"/>
                <w:color w:val="000000"/>
                <w:spacing w:val="-6"/>
                <w:kern w:val="0"/>
                <w:sz w:val="24"/>
                <w:lang w:bidi="ar"/>
              </w:rPr>
              <w:t>“江滨之夜”演艺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  <w:t>品牌，全年组织开展70场以上艺术活动。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文化广场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文化和广电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旅游体育局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稠城三挺路夜市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优化环境，提升档次，完善配套基础设施，实施柔性监管，打造最具烟火气息的夜间消费场所。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稠城街道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三挺路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市场集团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行政执法局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佛堂风情夜市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优化环境，提升档次，完善配套基础设施，实施柔性监管，打造最具烟火气息的夜间消费场所。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佛堂镇培德路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pacing w:val="-11"/>
                <w:kern w:val="0"/>
                <w:sz w:val="24"/>
                <w:lang w:bidi="ar"/>
              </w:rPr>
              <w:t>与朝阳路交界处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佛堂镇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行政执法局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5" w:type="dxa"/>
            <w:noWrap w:val="0"/>
            <w:vAlign w:val="bottom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稠江铁东路夜市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优化环境，提升档次，完善配套基础设施，实施柔性监管，打造最具烟火气息的夜间消费场所。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  <w:t>稠江街道稠州西路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—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  <w:t>江滨路铁东路段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稠江街道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行政执法局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上溪信达路夜市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（含月湖美食城）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优化环境，提升档次，完善配套基础设施，实施柔性监管，打造最具烟火气息的夜间消费场所。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上溪镇信达路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上溪镇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行政执法局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后宅美食城夜市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优化环境，提升档次，完善配套基础设施，实施柔性监管，打造最具烟火气息的夜间消费场所。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后宅街道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宅二停车场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后宅街道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行政执法局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义乌好货直播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电商产业基地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以直播从业者培训为核心，通过原创设计、红人直播、义乌好货三个核心体系打造新数字商业生态圈。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福田街道稠州北路与银海路交叉口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福田街道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市场发展委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北下朱网红直播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创新基地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培育完善网红直播产业链，为网红提供优质的产品资源、平台渠道、专业团队，打造知名社交电商产业聚集地。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福田街道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江北下朱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福田街道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市场发展委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微动天下新零售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直播电商产业基地</w:t>
            </w:r>
          </w:p>
        </w:tc>
        <w:tc>
          <w:tcPr>
            <w:tcW w:w="5400" w:type="dxa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立足本地特色产业打造供应链选品、共享直播间、网红公寓为一体的直播电商产业基地，通过资源整合，打通产业上下游，形成完整直播电商生态。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福田街道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鼎富广场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福田街道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市场发展委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建投集团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今日网红直播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电商产业基地</w:t>
            </w:r>
          </w:p>
        </w:tc>
        <w:tc>
          <w:tcPr>
            <w:tcW w:w="5400" w:type="dxa"/>
            <w:noWrap w:val="0"/>
            <w:vAlign w:val="top"/>
          </w:tcPr>
          <w:p>
            <w:pPr>
              <w:widowControl/>
              <w:spacing w:line="300" w:lineRule="exact"/>
              <w:textAlignment w:val="center"/>
              <w:rPr>
                <w:rFonts w:eastAsia="仿宋_GB2312"/>
                <w:color w:val="000000"/>
                <w:spacing w:val="4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spacing w:val="4"/>
                <w:kern w:val="0"/>
                <w:sz w:val="24"/>
                <w:lang w:bidi="ar"/>
              </w:rPr>
              <w:t>通过设立供应链选品区和场景化直播间，招引头部MCN机构和网红达人入驻集聚，示范引领直播电商产业园发展。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福田街道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金融商务区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福田街道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丝路新区</w:t>
            </w:r>
            <w:r>
              <w:rPr>
                <w:rFonts w:eastAsia="仿宋_GB2312"/>
                <w:color w:val="000000"/>
                <w:spacing w:val="-20"/>
                <w:kern w:val="0"/>
                <w:sz w:val="24"/>
                <w:lang w:bidi="ar"/>
              </w:rPr>
              <w:t>管委会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市场发展委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义乌之心优化提升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优化周边环境，引进首店，打造浙中地区极具业态创新性、场所体验感和情感互动性的地标式商业购物中心。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稠城街道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工人西路9号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稠城街道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商务局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万达广场优化提升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优化周边环境，引进首店，打造规划佳、业态全、品牌优、辐射广的航母级商业综合体。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稠江街道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新科路9号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稠江街道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商务局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新城吾悦优化提升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优化周边环境，引进首店，打造集购物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餐饮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娱乐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旅游于一体，主打小而美的时尚主题餐厅与完善配套的儿童主题业态。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江东街道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江东东路2号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江东街道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商务局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新光汇优化提升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优化周边环境，引进首店，打造集休闲、娱乐、社交、餐饮、家庭活动、区域活动等多项综合功能于一身的超体验商业综合体。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福田街道城北路与福田路交叉口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福田街道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商务局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“一江两岸”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夜景工程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在义乌江城区沿江，金融商务区至儿童乐园（全长8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7公里）范围内建设夜游景观，布局灯光表演，营造夜游氛围。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  <w:lang w:bidi="ar"/>
              </w:rPr>
              <w:t>义乌江城区段（金融商务区至儿童乐园）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城投集团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建设局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“足球之城”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全民健身项目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引进夜间足球赛事，建设笼式足球场地，丰富夜间群众足球活动。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梅湖体育中心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文化和广电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旅游体育局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江东街道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交旅集团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佛堂老街+浮桥夜景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引进茶楼、民宿、会馆等产业，打造集传统文化、艺术区、夜间游船为一体的休闲风情夜游一条街。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佛堂镇江东路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佛堂镇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双江湖集团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德胜夜游项目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亮化德胜精品旅游线灯光，打造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“华川十景”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文化夜游项目。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后宅街道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曹村、李祖村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后宅街道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水务集团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乌越桂坊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慢生活街区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篁园路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至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南门街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总长约1000米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路段，分时段禁止机动车通行，改造成夜间餐饮主题步行街。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pacing w:val="-12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spacing w:val="-12"/>
                <w:kern w:val="0"/>
                <w:sz w:val="24"/>
                <w:lang w:bidi="ar"/>
              </w:rPr>
              <w:t>江东街道临江社区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kern w:val="0"/>
                <w:sz w:val="24"/>
                <w:lang w:bidi="ar"/>
              </w:rPr>
              <w:t>龚大塘一区靠江沿街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江东街道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“百县千碗”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特色餐饮项目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引导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“百县千碗”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等特色餐饮入驻异国风情街、绣湖里步行街等餐饮集聚区域，打造特色、丰富选择。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异国风情街、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绣湖里步行街等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餐饮集聚区域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文化和广电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旅游体育局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  <w:t>长春小区</w:t>
            </w:r>
            <w:r>
              <w:rPr>
                <w:rFonts w:hint="eastAsia" w:eastAsia="仿宋_GB2312"/>
                <w:color w:val="000000"/>
                <w:spacing w:val="-6"/>
                <w:kern w:val="0"/>
                <w:sz w:val="24"/>
                <w:lang w:bidi="ar"/>
              </w:rPr>
              <w:t>—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  <w:t>福田小区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商务美食圈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环境优化，汇集特色美食，打造商务休闲特色街区。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福田街道长春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小区、福田小区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福田街道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贝村路大排档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美食圈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  <w:t>环境优化，汇集各类大排档等特色餐饮。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稠江街道城店路与贝村路交叉口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稠江街道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江东海鲜城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环境优化，打造海鲜美食特色街区。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江东街道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桥东海鲜市场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市场集团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韩国风情一条街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环境优化，打造韩国特色餐饮街区。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江东街道南苑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社区、青岩刘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江东街道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北苑商贸区美食圈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环境优化，集聚100家以上省外特色美食商铺。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北苑街道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四季路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北苑街道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1970文创园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创意美食圈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集聚时尚餐饮，打造社交休闲特色区块。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稠城街道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城中北路135号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稠城街道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义驾山街区改造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  <w:t>丰富宾王商贸区国际特色内容，打造商城特色街景。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稠城街道宾王</w:t>
            </w:r>
            <w:r>
              <w:rPr>
                <w:rFonts w:eastAsia="仿宋_GB2312"/>
                <w:color w:val="000000"/>
                <w:spacing w:val="-11"/>
                <w:kern w:val="0"/>
                <w:sz w:val="24"/>
                <w:lang w:bidi="ar"/>
              </w:rPr>
              <w:t>社区</w:t>
            </w:r>
            <w:r>
              <w:rPr>
                <w:rFonts w:hint="eastAsia" w:eastAsia="仿宋_GB2312"/>
                <w:color w:val="000000"/>
                <w:spacing w:val="-11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spacing w:val="-11"/>
                <w:kern w:val="0"/>
                <w:sz w:val="24"/>
                <w:lang w:bidi="ar"/>
              </w:rPr>
              <w:t>义驾山区块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稠城街道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金融商务区楼宇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灯光秀项目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夜景灯光项目改造提升。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金融商务区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丝路新区</w:t>
            </w:r>
            <w:r>
              <w:rPr>
                <w:rFonts w:eastAsia="仿宋_GB2312"/>
                <w:color w:val="000000"/>
                <w:spacing w:val="-20"/>
                <w:kern w:val="0"/>
                <w:sz w:val="24"/>
                <w:lang w:bidi="ar"/>
              </w:rPr>
              <w:t>管委会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福田街道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建设局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总部经济楼宇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灯光秀项目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夜景灯光项目改造提升。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总部经济区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pacing w:val="-2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4"/>
                <w:lang w:bidi="ar"/>
              </w:rPr>
              <w:t>经济开发区管委会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稠江街道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建设局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书店文化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综合体项目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建设图书馆、商业综合体等集购书、休闲、美食、美学于一体的文化综合体。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图书馆、各大型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商业综合体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文化和广电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旅游体育局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商务局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万象城建设项目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加快推进建设，倡导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“一站式”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消费和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“体验式”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购物，打造我市高端商业新地标。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pacing w:val="-1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  <w:lang w:bidi="ar"/>
              </w:rPr>
              <w:t>下车门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  <w:lang w:bidi="ar"/>
              </w:rPr>
              <w:t>有机更新地块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丝路新区</w:t>
            </w:r>
            <w:r>
              <w:rPr>
                <w:rFonts w:eastAsia="仿宋_GB2312"/>
                <w:color w:val="000000"/>
                <w:spacing w:val="-20"/>
                <w:kern w:val="0"/>
                <w:sz w:val="24"/>
                <w:lang w:bidi="ar"/>
              </w:rPr>
              <w:t>管委会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稠城街道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持续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绿地朝阳门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建设项目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加快推进建设，打造国际情景体验式商业街，成为义乌城市名片和国际化城市会客厅。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稠城街道篁园路与稠州中路交叉口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丝路新区</w:t>
            </w:r>
            <w:r>
              <w:rPr>
                <w:rFonts w:eastAsia="仿宋_GB2312"/>
                <w:color w:val="000000"/>
                <w:spacing w:val="-20"/>
                <w:kern w:val="0"/>
                <w:sz w:val="24"/>
                <w:lang w:bidi="ar"/>
              </w:rPr>
              <w:t>管委会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稠城街道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持续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西门老街保护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开发项目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在西门老街的旧址基础上，按照4A级景区标准打造传统文化历史街区。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稠城街道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西门街区块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稠城街道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交旅集团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持续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推进</w:t>
            </w:r>
          </w:p>
        </w:tc>
      </w:tr>
    </w:tbl>
    <w:p>
      <w:pPr>
        <w:jc w:val="left"/>
        <w:rPr>
          <w:rFonts w:ascii="黑体" w:hAnsi="黑体" w:eastAsia="黑体" w:cs="黑体"/>
          <w:bCs/>
          <w:sz w:val="32"/>
          <w:szCs w:val="32"/>
        </w:rPr>
        <w:sectPr>
          <w:pgSz w:w="16838" w:h="11906" w:orient="landscape"/>
          <w:pgMar w:top="1644" w:right="1985" w:bottom="1361" w:left="1588" w:header="851" w:footer="1418" w:gutter="0"/>
          <w:cols w:space="425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F2991"/>
    <w:rsid w:val="387F2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2020-12-08T08:34:00Z</dcterms:created>
  <dc:creator>匿名用户</dc:creator>
  <cp:lastModifiedBy>匿名用户</cp:lastModifiedBy>
  <dcterms:modified xsi:type="dcterms:W3CDTF">2020-12-08T08:35:05Z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