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义乌市医疗器械经营企业质量信用等级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评 定 结 果</w:t>
      </w:r>
    </w:p>
    <w:bookmarkEnd w:id="0"/>
    <w:p>
      <w:pPr>
        <w:spacing w:line="560" w:lineRule="exact"/>
        <w:rPr>
          <w:rFonts w:ascii="方正小标宋简体" w:hAnsi="方正小标宋简体"/>
          <w:kern w:val="0"/>
          <w:sz w:val="44"/>
          <w:szCs w:val="44"/>
        </w:rPr>
      </w:pPr>
      <w:r>
        <w:rPr>
          <w:rFonts w:ascii="方正小标宋简体" w:hAnsi="方正小标宋简体"/>
          <w:kern w:val="0"/>
          <w:sz w:val="44"/>
          <w:szCs w:val="44"/>
        </w:rPr>
        <w:t xml:space="preserve"> </w:t>
      </w: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守信企业（A级）</w:t>
      </w:r>
    </w:p>
    <w:tbl>
      <w:tblPr>
        <w:tblStyle w:val="2"/>
        <w:tblW w:w="876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6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大德药房连锁（义乌）有限公司第一连锁药店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义乌市国商眼镜商行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义乌市利雅医疗器械有限公司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大德浙江医药股份有限公司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eastAsia="黑体"/>
          <w:sz w:val="32"/>
          <w:szCs w:val="32"/>
        </w:rPr>
        <w:t>基本守信企业（B级）</w:t>
      </w:r>
    </w:p>
    <w:tbl>
      <w:tblPr>
        <w:tblStyle w:val="2"/>
        <w:tblW w:w="876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6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义乌市博速眼镜有限公司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义乌市康济医疗器械有限公司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大德药房连锁（义乌）有限公司中心医院连锁药店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义乌市锐康眼镜商行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义乌雅益医疗器械有限公司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义乌能力医疗器械有限公司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义乌汇邦医疗器械有限公司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义乌市欣视眼镜商行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义乌市恒通眼镜有限公司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义乌市恒通眼镜有限公司第一分司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义乌市慧新医疗器械有限公司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义乌市宇豪眼镜商行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义乌市浙瑞眼镜有限公司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义乌市鼎新医疗器械有限公司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义乌市海榛眼镜店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义乌市安荣贸易有限公司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义乌橙杉贸易有限公司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义乌市王陈眼镜商行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义乌市迈科医疗用品有限公司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义乌市爱眼城眼镜商行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义乌市达学眼镜有限公司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义乌市宝康眼镜有限公司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义乌市迦南眼镜商行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义乌市万国文化传媒有限公司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义乌市爱忠眼镜商行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义乌市蛋视光桥眼镜有限公司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义乌市名镜商贸有限公司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义乌市洪达医疗器械有限公司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浙江义乌宝隆包装材料科技有限公司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义乌市斯帖眼镜商行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义乌市爱眼城眼镜商行南门街分店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义乌市明润眼镜有限公司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义乌市康邦医疗用品有限公司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浙江立视通健康科技发展有限公司义乌商城大道分公司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义乌市宝容眼镜有限公司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义乌市易际义眼镜商行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义乌市宝唐眼镜有限公司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义乌市瑞来眼镜商行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5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义乌市星锐眼镜有限公司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义乌市喻一眼镜商行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义乌平安医疗器械有限公司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义乌辰顺贸易有限责任公司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义乌锐耀医疗器械有限公司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义乌市靓瞳眼镜有限公司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义乌市昌龙光学眼镜贸易有限公司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义乌市东方眼镜有限公司分公司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义乌市益明眼镜有限公司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义乌市路得眼镜商行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义乌市庆平眼镜商行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义乌市亮丽眼镜店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义乌市唐帅眼镜商行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义乌市高登眼镜有限公司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义乌市博学眼镜商行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义乌市宝厚眼镜有限公司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义乌市洁妮眼镜商行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浙江金士敦供应链管理有限公司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三、警示企业（C级）</w:t>
      </w:r>
    </w:p>
    <w:tbl>
      <w:tblPr>
        <w:tblStyle w:val="2"/>
        <w:tblW w:w="876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6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义乌市名炫眼镜有限公司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义乌市安格医疗器械有限公司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浙江美森进出口有限公司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四、失信企业（D级）</w:t>
      </w:r>
    </w:p>
    <w:tbl>
      <w:tblPr>
        <w:tblStyle w:val="2"/>
        <w:tblW w:w="87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5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浙江万图医疗器械有限公司</w:t>
            </w:r>
          </w:p>
        </w:tc>
      </w:tr>
    </w:tbl>
    <w:p>
      <w:pPr>
        <w:rPr>
          <w:rFonts w:hint="eastAsia" w:ascii="黑体" w:eastAsia="黑体"/>
          <w:kern w:val="0"/>
          <w:sz w:val="32"/>
          <w:szCs w:val="32"/>
        </w:rPr>
      </w:pPr>
    </w:p>
    <w:p>
      <w:pPr>
        <w:rPr>
          <w:rFonts w:hint="eastAsia" w:ascii="黑体" w:eastAsia="黑体"/>
          <w:kern w:val="0"/>
          <w:sz w:val="32"/>
          <w:szCs w:val="32"/>
        </w:rPr>
      </w:pPr>
    </w:p>
    <w:p>
      <w:pPr>
        <w:rPr>
          <w:rFonts w:hint="eastAsia" w:ascii="黑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836CB"/>
    <w:rsid w:val="02A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2021-12-14T11:01:00Z</dcterms:created>
  <dc:creator>麦田坏孩子</dc:creator>
  <cp:lastModifiedBy>麦田坏孩子</cp:lastModifiedBy>
  <dcterms:modified xsi:type="dcterms:W3CDTF">2021-12-14T11:02:05Z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C05A0E43FCEA438C9435A8C01CC9A9FE</vt:lpwstr>
  </property>
</Properties>
</file>