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6" w:beforeLines="50" w:after="156" w:afterLines="50" w:line="700" w:lineRule="exact"/>
        <w:ind w:firstLine="0" w:firstLineChars="0"/>
        <w:jc w:val="center"/>
        <w:outlineLvl w:val="0"/>
        <w:rPr>
          <w:rFonts w:hint="eastAsia" w:ascii="方正小标宋简体" w:eastAsia="方正小标宋简体" w:cs="Times New Roman"/>
          <w:bCs w:val="0"/>
          <w:color w:val="000000"/>
          <w:spacing w:val="2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 w:cs="Times New Roman"/>
          <w:bCs w:val="0"/>
          <w:color w:val="000000"/>
          <w:spacing w:val="20"/>
          <w:sz w:val="44"/>
          <w:szCs w:val="44"/>
        </w:rPr>
        <w:t>义乌市“两山”实践创新基地建设重点工程</w:t>
      </w:r>
      <w:r>
        <w:rPr>
          <w:rFonts w:hint="eastAsia" w:ascii="方正小标宋简体" w:eastAsia="方正小标宋简体" w:cs="Times New Roman"/>
          <w:bCs w:val="0"/>
          <w:color w:val="000000"/>
          <w:spacing w:val="20"/>
          <w:sz w:val="44"/>
          <w:szCs w:val="44"/>
          <w:lang w:eastAsia="zh-CN"/>
        </w:rPr>
        <w:t>汇总表</w:t>
      </w:r>
    </w:p>
    <w:bookmarkEnd w:id="0"/>
    <w:p>
      <w:pPr>
        <w:spacing w:line="200" w:lineRule="exact"/>
        <w:rPr>
          <w:rFonts w:hint="eastAsia" w:ascii="仿宋_GB2312" w:hAnsi="宋体" w:eastAsia="仿宋_GB2312"/>
          <w:spacing w:val="-6"/>
          <w:sz w:val="32"/>
          <w:szCs w:val="32"/>
        </w:rPr>
      </w:pPr>
    </w:p>
    <w:tbl>
      <w:tblPr>
        <w:tblStyle w:val="2"/>
        <w:tblW w:w="532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754"/>
        <w:gridCol w:w="1423"/>
        <w:gridCol w:w="1621"/>
        <w:gridCol w:w="6203"/>
        <w:gridCol w:w="1825"/>
        <w:gridCol w:w="1273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0" w:hRule="atLeast"/>
          <w:tblHeader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Cs/>
                <w:color w:val="000000"/>
                <w:sz w:val="28"/>
              </w:rPr>
            </w:pPr>
            <w:r>
              <w:rPr>
                <w:rFonts w:hint="eastAsia" w:ascii="黑体" w:eastAsia="黑体" w:cs="黑体"/>
                <w:bCs/>
                <w:color w:val="000000"/>
                <w:sz w:val="28"/>
                <w:lang w:bidi="ar"/>
              </w:rPr>
              <w:t>序号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Cs/>
                <w:color w:val="000000"/>
                <w:sz w:val="28"/>
              </w:rPr>
            </w:pPr>
            <w:r>
              <w:rPr>
                <w:rFonts w:hint="eastAsia" w:ascii="黑体" w:eastAsia="黑体" w:cs="黑体"/>
                <w:bCs/>
                <w:color w:val="000000"/>
                <w:sz w:val="28"/>
                <w:lang w:bidi="ar"/>
              </w:rPr>
              <w:t>项目类型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Cs/>
                <w:color w:val="000000"/>
                <w:sz w:val="28"/>
              </w:rPr>
            </w:pPr>
            <w:r>
              <w:rPr>
                <w:rFonts w:hint="eastAsia" w:ascii="黑体" w:eastAsia="黑体" w:cs="黑体"/>
                <w:bCs/>
                <w:color w:val="000000"/>
                <w:sz w:val="28"/>
                <w:lang w:bidi="ar"/>
              </w:rPr>
              <w:t>项目名称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Cs/>
                <w:color w:val="000000"/>
                <w:sz w:val="28"/>
              </w:rPr>
            </w:pPr>
            <w:r>
              <w:rPr>
                <w:rFonts w:hint="eastAsia" w:ascii="黑体" w:eastAsia="黑体" w:cs="黑体"/>
                <w:bCs/>
                <w:color w:val="000000"/>
                <w:sz w:val="28"/>
                <w:lang w:bidi="ar"/>
              </w:rPr>
              <w:t>项目主要内容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Cs/>
                <w:color w:val="000000"/>
                <w:sz w:val="28"/>
              </w:rPr>
            </w:pPr>
            <w:r>
              <w:rPr>
                <w:rFonts w:hint="eastAsia" w:ascii="黑体" w:eastAsia="黑体" w:cs="黑体"/>
                <w:bCs/>
                <w:color w:val="000000"/>
                <w:sz w:val="28"/>
                <w:lang w:bidi="ar"/>
              </w:rPr>
              <w:t>起止年限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Cs/>
                <w:color w:val="000000"/>
                <w:sz w:val="28"/>
              </w:rPr>
            </w:pPr>
            <w:r>
              <w:rPr>
                <w:rFonts w:hint="eastAsia" w:ascii="黑体" w:eastAsia="黑体" w:cs="黑体"/>
                <w:bCs/>
                <w:color w:val="000000"/>
                <w:sz w:val="28"/>
                <w:lang w:bidi="ar"/>
              </w:rPr>
              <w:t>总投资（万元）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Cs/>
                <w:color w:val="000000"/>
                <w:sz w:val="28"/>
              </w:rPr>
            </w:pPr>
            <w:r>
              <w:rPr>
                <w:rFonts w:hint="eastAsia" w:ascii="黑体" w:eastAsia="黑体" w:cs="黑体"/>
                <w:bCs/>
                <w:color w:val="000000"/>
                <w:sz w:val="28"/>
                <w:lang w:bidi="ar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99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1</w:t>
            </w:r>
          </w:p>
        </w:tc>
        <w:tc>
          <w:tcPr>
            <w:tcW w:w="475" w:type="pct"/>
            <w:vMerge w:val="restart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生态保护与修复工程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义乌市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植物园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项目用地面积约</w:t>
            </w:r>
            <w:r>
              <w:rPr>
                <w:rStyle w:val="5"/>
                <w:rFonts w:hint="default" w:ascii="Times New Roman" w:hAnsi="Times New Roman" w:eastAsia="仿宋_GB2312" w:cs="Times New Roman"/>
              </w:rPr>
              <w:t>610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公顷，包括原有建筑的再利用、绿道贯通、景观配置、生态修复等。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eastAsia="仿宋_GB2312"/>
              </w:rPr>
              <w:t>2022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2500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城投集团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2</w:t>
            </w:r>
          </w:p>
        </w:tc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新一轮“一村万树”行动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创建“一村万树”示范村</w:t>
            </w:r>
            <w:r>
              <w:rPr>
                <w:rStyle w:val="5"/>
                <w:rFonts w:hint="default" w:ascii="Times New Roman" w:hAnsi="Times New Roman" w:eastAsia="仿宋_GB2312"/>
              </w:rPr>
              <w:t>7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个以上。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eastAsia="仿宋_GB2312"/>
              </w:rPr>
              <w:t>2022</w:t>
            </w: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—</w:t>
            </w:r>
            <w:r>
              <w:rPr>
                <w:rStyle w:val="5"/>
                <w:rFonts w:hint="default" w:ascii="Times New Roman" w:hAnsi="Times New Roman" w:eastAsia="仿宋_GB2312"/>
              </w:rPr>
              <w:t>2025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350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自规局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3</w:t>
            </w:r>
          </w:p>
        </w:tc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自然保护地勘界立标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完成自然保护地整合优化和勘界立标，建立自然保护地矢量数据库。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eastAsia="仿宋_GB2312"/>
              </w:rPr>
              <w:t>2022</w:t>
            </w: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—</w:t>
            </w:r>
            <w:r>
              <w:rPr>
                <w:rStyle w:val="5"/>
                <w:rFonts w:hint="default" w:ascii="Times New Roman" w:hAnsi="Times New Roman" w:eastAsia="仿宋_GB2312"/>
              </w:rPr>
              <w:t>2025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301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自规局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4</w:t>
            </w:r>
          </w:p>
        </w:tc>
        <w:tc>
          <w:tcPr>
            <w:tcW w:w="475" w:type="pct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环境质量提升工程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双江水利枢纽工程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正常库容</w:t>
            </w:r>
            <w:r>
              <w:rPr>
                <w:rStyle w:val="5"/>
                <w:rFonts w:hint="default" w:ascii="Times New Roman" w:hAnsi="Times New Roman" w:eastAsia="仿宋_GB2312"/>
              </w:rPr>
              <w:t>1733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万立方米</w:t>
            </w: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，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正常蓄水位</w:t>
            </w:r>
            <w:r>
              <w:rPr>
                <w:rStyle w:val="5"/>
                <w:rFonts w:hint="default" w:ascii="Times New Roman" w:hAnsi="Times New Roman" w:eastAsia="仿宋_GB2312"/>
              </w:rPr>
              <w:t>54</w:t>
            </w:r>
            <w:r>
              <w:rPr>
                <w:rStyle w:val="5"/>
                <w:rFonts w:hint="default" w:ascii="Times New Roman" w:hAnsi="Times New Roman" w:eastAsia="仿宋_GB2312" w:cs="Times New Roman"/>
              </w:rPr>
              <w:t>.2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米，日供水规模</w:t>
            </w:r>
            <w:r>
              <w:rPr>
                <w:rStyle w:val="5"/>
                <w:rFonts w:hint="default" w:ascii="Times New Roman" w:hAnsi="Times New Roman" w:eastAsia="仿宋_GB2312"/>
              </w:rPr>
              <w:t>20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万吨</w:t>
            </w: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/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天。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2022</w:t>
            </w: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—</w:t>
            </w: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2024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359209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双江湖指挥部、双江湖集团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5</w:t>
            </w:r>
          </w:p>
        </w:tc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江东污水处理厂三期扩建工程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扩建</w:t>
            </w:r>
            <w:r>
              <w:rPr>
                <w:rStyle w:val="5"/>
                <w:rFonts w:hint="default" w:ascii="Times New Roman" w:hAnsi="Times New Roman" w:eastAsia="仿宋_GB2312"/>
              </w:rPr>
              <w:t>12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万吨</w:t>
            </w: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/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日市政污水处理厂，土建一次性建成，设备分两期实施。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2022</w:t>
            </w: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—</w:t>
            </w: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2024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120000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水务建设集团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6</w:t>
            </w:r>
          </w:p>
        </w:tc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岩口水库水环境综合治理工程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雨污合流改造、雨水溢冒整治、生态湿地改造、农业面源污染整治、土地流转、库尾村庄异地搬迁等。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eastAsia="仿宋_GB2312"/>
              </w:rPr>
              <w:t>2022</w:t>
            </w: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—</w:t>
            </w: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</w:t>
            </w:r>
            <w:r>
              <w:rPr>
                <w:rStyle w:val="5"/>
                <w:rFonts w:hint="default" w:ascii="Times New Roman" w:hAnsi="Times New Roman" w:eastAsia="仿宋_GB2312"/>
              </w:rPr>
              <w:t>4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60000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水务局、五水办、上溪镇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7</w:t>
            </w:r>
          </w:p>
        </w:tc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pacing w:val="-17"/>
                <w:sz w:val="24"/>
                <w:lang w:bidi="ar"/>
              </w:rPr>
              <w:t>城北水厂二期工程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新增供水能力</w:t>
            </w:r>
            <w:r>
              <w:rPr>
                <w:rStyle w:val="5"/>
                <w:rFonts w:hint="default" w:ascii="Times New Roman" w:hAnsi="Times New Roman" w:eastAsia="仿宋_GB2312"/>
              </w:rPr>
              <w:t>15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万吨</w:t>
            </w: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/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天。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2022</w:t>
            </w: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—</w:t>
            </w: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2025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26921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水务建设集团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8</w:t>
            </w:r>
          </w:p>
        </w:tc>
        <w:tc>
          <w:tcPr>
            <w:tcW w:w="475" w:type="pct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环境质量提升工程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双江湖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净水厂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建设</w:t>
            </w:r>
            <w:r>
              <w:rPr>
                <w:rStyle w:val="5"/>
                <w:rFonts w:hint="default" w:ascii="Times New Roman" w:hAnsi="Times New Roman" w:eastAsia="仿宋_GB2312"/>
              </w:rPr>
              <w:t>16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万吨</w:t>
            </w: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/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日全地埋市政污水处理厂。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2022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26000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水务建设集团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9</w:t>
            </w:r>
          </w:p>
        </w:tc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义乌市再生资源利用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中心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一期项目餐饮垃圾、地沟油、厨余垃圾处理规模分别为</w:t>
            </w:r>
            <w:r>
              <w:rPr>
                <w:rStyle w:val="5"/>
                <w:rFonts w:hint="default" w:ascii="Times New Roman" w:hAnsi="Times New Roman" w:eastAsia="仿宋_GB2312"/>
              </w:rPr>
              <w:t>100</w:t>
            </w:r>
            <w:r>
              <w:rPr>
                <w:rStyle w:val="5"/>
                <w:rFonts w:hint="default" w:ascii="Times New Roman" w:hAnsi="Times New Roman" w:eastAsia="仿宋_GB2312" w:cs="Times New Roman"/>
              </w:rPr>
              <w:t>t</w:t>
            </w: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/</w:t>
            </w:r>
            <w:r>
              <w:rPr>
                <w:rStyle w:val="5"/>
                <w:rFonts w:hint="default" w:ascii="Times New Roman" w:hAnsi="Times New Roman" w:eastAsia="仿宋_GB2312" w:cs="Times New Roman"/>
              </w:rPr>
              <w:t>d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、</w:t>
            </w:r>
            <w:r>
              <w:rPr>
                <w:rStyle w:val="5"/>
                <w:rFonts w:hint="default" w:ascii="Times New Roman" w:hAnsi="Times New Roman" w:eastAsia="仿宋_GB2312"/>
              </w:rPr>
              <w:t>30</w:t>
            </w:r>
            <w:r>
              <w:rPr>
                <w:rStyle w:val="5"/>
                <w:rFonts w:hint="default" w:ascii="Times New Roman" w:hAnsi="Times New Roman" w:eastAsia="仿宋_GB2312" w:cs="Times New Roman"/>
              </w:rPr>
              <w:t>t</w:t>
            </w: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/</w:t>
            </w:r>
            <w:r>
              <w:rPr>
                <w:rStyle w:val="5"/>
                <w:rFonts w:hint="default" w:ascii="Times New Roman" w:hAnsi="Times New Roman" w:eastAsia="仿宋_GB2312" w:cs="Times New Roman"/>
              </w:rPr>
              <w:t>d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、</w:t>
            </w:r>
            <w:r>
              <w:rPr>
                <w:rStyle w:val="5"/>
                <w:rFonts w:hint="default" w:ascii="Times New Roman" w:hAnsi="Times New Roman" w:eastAsia="仿宋_GB2312"/>
              </w:rPr>
              <w:t>100</w:t>
            </w:r>
            <w:r>
              <w:rPr>
                <w:rStyle w:val="5"/>
                <w:rFonts w:hint="default" w:ascii="Times New Roman" w:hAnsi="Times New Roman" w:eastAsia="仿宋_GB2312" w:cs="Times New Roman"/>
              </w:rPr>
              <w:t>t</w:t>
            </w: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/</w:t>
            </w:r>
            <w:r>
              <w:rPr>
                <w:rStyle w:val="5"/>
                <w:rFonts w:hint="default" w:ascii="Times New Roman" w:hAnsi="Times New Roman" w:eastAsia="仿宋_GB2312" w:cs="Times New Roman"/>
              </w:rPr>
              <w:t>d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；二期项目餐饮垃圾、地沟油、厨余垃圾处理规模分别为</w:t>
            </w:r>
            <w:r>
              <w:rPr>
                <w:rStyle w:val="5"/>
                <w:rFonts w:hint="default" w:ascii="Times New Roman" w:hAnsi="Times New Roman" w:eastAsia="仿宋_GB2312"/>
              </w:rPr>
              <w:t>250</w:t>
            </w:r>
            <w:r>
              <w:rPr>
                <w:rStyle w:val="5"/>
                <w:rFonts w:hint="default" w:ascii="Times New Roman" w:hAnsi="Times New Roman" w:eastAsia="仿宋_GB2312" w:cs="Times New Roman"/>
              </w:rPr>
              <w:t>t</w:t>
            </w: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/</w:t>
            </w:r>
            <w:r>
              <w:rPr>
                <w:rStyle w:val="5"/>
                <w:rFonts w:hint="default" w:ascii="Times New Roman" w:hAnsi="Times New Roman" w:eastAsia="仿宋_GB2312" w:cs="Times New Roman"/>
              </w:rPr>
              <w:t>d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、</w:t>
            </w:r>
            <w:r>
              <w:rPr>
                <w:rStyle w:val="5"/>
                <w:rFonts w:hint="default" w:ascii="Times New Roman" w:hAnsi="Times New Roman" w:eastAsia="仿宋_GB2312"/>
              </w:rPr>
              <w:t>30</w:t>
            </w:r>
            <w:r>
              <w:rPr>
                <w:rStyle w:val="5"/>
                <w:rFonts w:hint="default" w:ascii="Times New Roman" w:hAnsi="Times New Roman" w:eastAsia="仿宋_GB2312" w:cs="Times New Roman"/>
              </w:rPr>
              <w:t>t</w:t>
            </w: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/</w:t>
            </w:r>
            <w:r>
              <w:rPr>
                <w:rStyle w:val="5"/>
                <w:rFonts w:hint="default" w:ascii="Times New Roman" w:hAnsi="Times New Roman" w:eastAsia="仿宋_GB2312" w:cs="Times New Roman"/>
              </w:rPr>
              <w:t>d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、</w:t>
            </w:r>
            <w:r>
              <w:rPr>
                <w:rStyle w:val="5"/>
                <w:rFonts w:hint="default" w:ascii="Times New Roman" w:hAnsi="Times New Roman" w:eastAsia="仿宋_GB2312"/>
              </w:rPr>
              <w:t>250</w:t>
            </w:r>
            <w:r>
              <w:rPr>
                <w:rStyle w:val="5"/>
                <w:rFonts w:hint="default" w:ascii="Times New Roman" w:hAnsi="Times New Roman" w:eastAsia="仿宋_GB2312" w:cs="Times New Roman"/>
              </w:rPr>
              <w:t>t</w:t>
            </w: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/</w:t>
            </w:r>
            <w:r>
              <w:rPr>
                <w:rStyle w:val="5"/>
                <w:rFonts w:hint="default" w:ascii="Times New Roman" w:hAnsi="Times New Roman" w:eastAsia="仿宋_GB2312" w:cs="Times New Roman"/>
              </w:rPr>
              <w:t>d</w:t>
            </w: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2022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13000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行政执法局、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义乌深能再生资源有限公司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10</w:t>
            </w:r>
          </w:p>
        </w:tc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城市污泥资源化利用及热电冷气联供项目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处理城市生活污泥和造纸、印染污泥等污泥</w:t>
            </w:r>
            <w:r>
              <w:rPr>
                <w:rStyle w:val="5"/>
                <w:rFonts w:hint="default" w:ascii="Times New Roman" w:hAnsi="Times New Roman" w:eastAsia="仿宋_GB2312"/>
              </w:rPr>
              <w:t>600</w:t>
            </w:r>
            <w:r>
              <w:rPr>
                <w:rStyle w:val="5"/>
                <w:rFonts w:hint="default" w:ascii="Times New Roman" w:hAnsi="Times New Roman" w:eastAsia="仿宋_GB2312" w:cs="Times New Roman"/>
              </w:rPr>
              <w:t>t</w:t>
            </w: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/</w:t>
            </w:r>
            <w:r>
              <w:rPr>
                <w:rStyle w:val="5"/>
                <w:rFonts w:hint="default" w:ascii="Times New Roman" w:hAnsi="Times New Roman" w:eastAsia="仿宋_GB2312" w:cs="Times New Roman"/>
              </w:rPr>
              <w:t>d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2022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8000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生态环境分局、浙江华川实业集团有限公司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sz w:val="24"/>
                <w:lang w:bidi="ar"/>
              </w:rPr>
              <w:t>1</w:t>
            </w:r>
          </w:p>
        </w:tc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塔山三期填埋场已填埋垃圾开挖库容置换项目（一库区）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开挖并外运焚烧处理塔山三期填埋场内（一库区）约</w:t>
            </w:r>
            <w:r>
              <w:rPr>
                <w:rStyle w:val="5"/>
                <w:rFonts w:hint="default" w:ascii="Times New Roman" w:hAnsi="Times New Roman" w:eastAsia="仿宋_GB2312"/>
              </w:rPr>
              <w:t>47</w:t>
            </w:r>
            <w:r>
              <w:rPr>
                <w:rStyle w:val="5"/>
                <w:rFonts w:hint="default" w:ascii="Times New Roman" w:hAnsi="Times New Roman" w:eastAsia="仿宋_GB2312" w:cs="Times New Roman"/>
              </w:rPr>
              <w:t>.</w:t>
            </w:r>
            <w:r>
              <w:rPr>
                <w:rStyle w:val="5"/>
                <w:rFonts w:hint="default" w:ascii="Times New Roman" w:hAnsi="Times New Roman" w:eastAsia="仿宋_GB2312"/>
              </w:rPr>
              <w:t>3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万立方米已填埋垃圾，置换库容接收义乌市生活垃圾焚烧发电厂固化稳定化后的飞灰。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2022</w:t>
            </w:r>
            <w:r>
              <w:rPr>
                <w:rFonts w:hint="eastAsia" w:ascii="仿宋_GB2312" w:eastAsia="仿宋_GB2312"/>
                <w:sz w:val="24"/>
                <w:lang w:bidi="ar"/>
              </w:rPr>
              <w:t>—</w:t>
            </w: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2025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7606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行政执法局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sz w:val="24"/>
                <w:lang w:bidi="ar"/>
              </w:rPr>
              <w:t>2</w:t>
            </w:r>
          </w:p>
        </w:tc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spacing w:val="-6"/>
                <w:sz w:val="24"/>
              </w:rPr>
            </w:pPr>
            <w:r>
              <w:rPr>
                <w:rFonts w:hint="eastAsia" w:ascii="仿宋_GB2312" w:eastAsia="仿宋_GB2312" w:cs="仿宋"/>
                <w:spacing w:val="-6"/>
                <w:sz w:val="24"/>
                <w:lang w:bidi="ar"/>
              </w:rPr>
              <w:t>大陈江美丽河湖建设工程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按省美丽河湖标准开展大陈江堤坊达标提档，治理长度</w:t>
            </w:r>
            <w:r>
              <w:rPr>
                <w:rStyle w:val="5"/>
                <w:rFonts w:hint="default" w:ascii="Times New Roman" w:hAnsi="Times New Roman" w:eastAsia="仿宋_GB2312"/>
              </w:rPr>
              <w:t>8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公里。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仿宋_GB2312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2022</w:t>
            </w:r>
            <w:r>
              <w:rPr>
                <w:rFonts w:hint="eastAsia" w:ascii="仿宋_GB2312" w:eastAsia="仿宋_GB2312"/>
                <w:sz w:val="24"/>
                <w:lang w:bidi="ar"/>
              </w:rPr>
              <w:t>—</w:t>
            </w: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2025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7500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苏溪镇、大陈镇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sz w:val="24"/>
                <w:lang w:bidi="ar"/>
              </w:rPr>
              <w:t>3</w:t>
            </w:r>
          </w:p>
        </w:tc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铜溪幸福河湖建设工程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沿江堤防工程、绿道工程、绿化工程、水环境整治及水文设施与公共设施等。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Style w:val="5"/>
                <w:rFonts w:hint="default" w:ascii="Times New Roman" w:hAnsi="Times New Roman" w:eastAsia="仿宋_GB2312"/>
              </w:rPr>
              <w:t>2023</w:t>
            </w:r>
            <w:r>
              <w:rPr>
                <w:rFonts w:hint="eastAsia" w:ascii="仿宋_GB2312" w:eastAsia="仿宋_GB2312"/>
                <w:sz w:val="24"/>
                <w:lang w:bidi="ar"/>
              </w:rPr>
              <w:t>—</w:t>
            </w:r>
            <w:r>
              <w:rPr>
                <w:rStyle w:val="5"/>
                <w:rFonts w:hint="default" w:ascii="Times New Roman" w:hAnsi="Times New Roman" w:eastAsia="仿宋_GB2312"/>
              </w:rPr>
              <w:t>2025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5000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佛堂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镇、义亭镇、城西街道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sz w:val="24"/>
                <w:lang w:bidi="ar"/>
              </w:rPr>
              <w:t>4</w:t>
            </w:r>
          </w:p>
        </w:tc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农村污水管网改造工程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完成坑口、宝山头、下叶、上傅、毛陈、梅林、和溪、堂楼下、后阳、新店、丹山等村农村污水管网改造。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2022</w:t>
            </w:r>
            <w:r>
              <w:rPr>
                <w:rFonts w:hint="eastAsia" w:ascii="仿宋_GB2312" w:eastAsia="仿宋_GB2312"/>
                <w:sz w:val="24"/>
                <w:lang w:bidi="ar"/>
              </w:rPr>
              <w:t>—</w:t>
            </w: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2024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3000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佛堂镇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sz w:val="24"/>
                <w:lang w:bidi="ar"/>
              </w:rPr>
              <w:t>5</w:t>
            </w:r>
          </w:p>
        </w:tc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  <w:lang w:bidi="ar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苏溪污水处理厂扩建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工程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扩建</w:t>
            </w:r>
            <w:r>
              <w:rPr>
                <w:rStyle w:val="5"/>
                <w:rFonts w:hint="default" w:ascii="Times New Roman" w:hAnsi="Times New Roman" w:eastAsia="仿宋_GB2312"/>
              </w:rPr>
              <w:t>2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万吨</w:t>
            </w:r>
            <w:r>
              <w:rPr>
                <w:rFonts w:hint="eastAsia" w:ascii="仿宋_GB2312" w:eastAsia="仿宋_GB2312"/>
                <w:sz w:val="24"/>
                <w:lang w:bidi="ar"/>
              </w:rPr>
              <w:t>/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日市政污水处理厂。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2022</w:t>
            </w:r>
            <w:r>
              <w:rPr>
                <w:rFonts w:hint="eastAsia" w:ascii="仿宋_GB2312" w:eastAsia="仿宋_GB2312"/>
                <w:sz w:val="24"/>
                <w:lang w:bidi="ar"/>
              </w:rPr>
              <w:t>—</w:t>
            </w: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2023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2500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水务建设集团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sz w:val="24"/>
                <w:lang w:bidi="ar"/>
              </w:rPr>
              <w:t>6</w:t>
            </w:r>
          </w:p>
        </w:tc>
        <w:tc>
          <w:tcPr>
            <w:tcW w:w="475" w:type="pct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环境质量提升工程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水生态环境监管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建设污水管网水质水量自动监测站点</w:t>
            </w:r>
            <w:r>
              <w:rPr>
                <w:rFonts w:hint="eastAsia" w:ascii="仿宋_GB2312" w:eastAsia="仿宋_GB2312"/>
                <w:sz w:val="24"/>
                <w:lang w:bidi="ar"/>
              </w:rPr>
              <w:t>＋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河道水质自动监测站点</w:t>
            </w:r>
            <w:r>
              <w:rPr>
                <w:rFonts w:hint="eastAsia" w:ascii="仿宋_GB2312" w:eastAsia="仿宋_GB2312"/>
                <w:sz w:val="24"/>
                <w:lang w:bidi="ar"/>
              </w:rPr>
              <w:t>+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综合运用平台，实现在线监测、自动考核，形成问题发现、派发、整改闭合循环，为治水问题溯源提供支撑。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2022</w:t>
            </w:r>
            <w:r>
              <w:rPr>
                <w:rFonts w:hint="eastAsia" w:ascii="仿宋_GB2312" w:eastAsia="仿宋_GB2312"/>
                <w:sz w:val="24"/>
                <w:lang w:bidi="ar"/>
              </w:rPr>
              <w:t>—</w:t>
            </w: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2023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2500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生态环境分局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sz w:val="24"/>
                <w:lang w:bidi="ar"/>
              </w:rPr>
              <w:t>7</w:t>
            </w:r>
          </w:p>
        </w:tc>
        <w:tc>
          <w:tcPr>
            <w:tcW w:w="475" w:type="pct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洪溪支流（商城大道至洪溪段）河道治理工程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河道开挖、挡墙、堤防绿化。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2022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379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福田街道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sz w:val="24"/>
                <w:lang w:bidi="ar"/>
              </w:rPr>
              <w:t>8</w:t>
            </w:r>
          </w:p>
        </w:tc>
        <w:tc>
          <w:tcPr>
            <w:tcW w:w="475" w:type="pct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航慈溪（上溪镇段）河道治理工程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仿宋_GB2312" w:eastAsia="仿宋_GB2312" w:cs="仿宋"/>
                <w:sz w:val="24"/>
                <w:lang w:eastAsia="zh-CN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治理河道中心长度</w:t>
            </w:r>
            <w:r>
              <w:rPr>
                <w:rStyle w:val="5"/>
                <w:rFonts w:hint="default" w:ascii="Times New Roman" w:hAnsi="Times New Roman" w:eastAsia="仿宋_GB2312"/>
              </w:rPr>
              <w:t>874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米，两岸实际治理长度</w:t>
            </w:r>
            <w:r>
              <w:rPr>
                <w:rStyle w:val="5"/>
                <w:rFonts w:hint="default" w:ascii="Times New Roman" w:hAnsi="Times New Roman" w:eastAsia="仿宋_GB2312"/>
              </w:rPr>
              <w:t>1583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米</w:t>
            </w:r>
            <w:r>
              <w:rPr>
                <w:rStyle w:val="5"/>
                <w:rFonts w:hint="eastAsia" w:ascii="仿宋_GB2312" w:eastAsia="仿宋_GB2312"/>
                <w:lang w:eastAsia="zh-CN" w:bidi="ar"/>
              </w:rPr>
              <w:t>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2022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263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上溪镇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19</w:t>
            </w:r>
          </w:p>
        </w:tc>
        <w:tc>
          <w:tcPr>
            <w:tcW w:w="475" w:type="pct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九都溪（楂林一村段）河道治理工程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河道治理</w:t>
            </w:r>
            <w:r>
              <w:rPr>
                <w:rStyle w:val="5"/>
                <w:rFonts w:hint="default" w:ascii="Times New Roman" w:hAnsi="Times New Roman" w:eastAsia="仿宋_GB2312"/>
              </w:rPr>
              <w:t>800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米。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2022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193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大陈镇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20</w:t>
            </w:r>
          </w:p>
        </w:tc>
        <w:tc>
          <w:tcPr>
            <w:tcW w:w="475" w:type="pct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</w:rPr>
              <w:t>生态经济体系构建工程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  <w:lang w:bidi="ar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西门老街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项目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按照</w:t>
            </w:r>
            <w:r>
              <w:rPr>
                <w:rStyle w:val="5"/>
                <w:rFonts w:hint="default" w:ascii="Times New Roman" w:hAnsi="Times New Roman" w:eastAsia="仿宋_GB2312"/>
              </w:rPr>
              <w:t>4</w:t>
            </w:r>
            <w:r>
              <w:rPr>
                <w:rStyle w:val="5"/>
                <w:rFonts w:hint="default" w:ascii="Times New Roman" w:hAnsi="Times New Roman" w:eastAsia="仿宋_GB2312" w:cs="Times New Roman"/>
              </w:rPr>
              <w:t>A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级景区标准对义乌市中心西门老街区块进行保护开发，项目规划约</w:t>
            </w:r>
            <w:r>
              <w:rPr>
                <w:rStyle w:val="5"/>
                <w:rFonts w:hint="default" w:ascii="Times New Roman" w:hAnsi="Times New Roman" w:eastAsia="仿宋_GB2312"/>
              </w:rPr>
              <w:t>200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亩，以新建、迁建、保留、修复为主，融合百县千碗等地方特色美食业态，共同打造</w:t>
            </w: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“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时尚生活与传统民居相协调</w:t>
            </w: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”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，</w:t>
            </w: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“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产城人文</w:t>
            </w: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”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四位一体</w:t>
            </w:r>
            <w:r>
              <w:rPr>
                <w:rFonts w:hint="eastAsia" w:ascii="仿宋_GB2312" w:eastAsia="仿宋_GB2312"/>
                <w:sz w:val="24"/>
                <w:lang w:bidi="ar"/>
              </w:rPr>
              <w:t>，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具有义乌</w:t>
            </w: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“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历史记忆符号</w:t>
            </w: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”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和</w:t>
            </w: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“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空间城市画像</w:t>
            </w: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”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的精品文旅项目。项目一期戚氏宗祠修缮工程已启动。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2022</w:t>
            </w:r>
            <w:r>
              <w:rPr>
                <w:rFonts w:hint="eastAsia" w:ascii="仿宋_GB2312" w:eastAsia="仿宋_GB2312"/>
                <w:sz w:val="24"/>
                <w:lang w:bidi="ar"/>
              </w:rPr>
              <w:t>—</w:t>
            </w: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2026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260000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交旅集团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2</w:t>
            </w:r>
            <w:r>
              <w:rPr>
                <w:rFonts w:hint="eastAsia" w:eastAsia="仿宋_GB2312"/>
                <w:color w:val="000000"/>
                <w:sz w:val="24"/>
                <w:lang w:bidi="ar"/>
              </w:rPr>
              <w:t>1</w:t>
            </w:r>
          </w:p>
        </w:tc>
        <w:tc>
          <w:tcPr>
            <w:tcW w:w="475" w:type="pct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森山健康产业园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总用地约</w:t>
            </w:r>
            <w:r>
              <w:rPr>
                <w:rStyle w:val="5"/>
                <w:rFonts w:hint="default" w:ascii="Times New Roman" w:hAnsi="Times New Roman" w:eastAsia="仿宋_GB2312"/>
              </w:rPr>
              <w:t>1000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亩，总建筑面积</w:t>
            </w:r>
            <w:r>
              <w:rPr>
                <w:rStyle w:val="5"/>
                <w:rFonts w:hint="default" w:ascii="Times New Roman" w:hAnsi="Times New Roman" w:eastAsia="仿宋_GB2312"/>
              </w:rPr>
              <w:t>87</w:t>
            </w:r>
            <w:r>
              <w:rPr>
                <w:rStyle w:val="5"/>
                <w:rFonts w:hint="default" w:eastAsia="仿宋_GB2312"/>
              </w:rPr>
              <w:t>.</w:t>
            </w:r>
            <w:r>
              <w:rPr>
                <w:rStyle w:val="5"/>
                <w:rFonts w:hint="default" w:ascii="Times New Roman" w:hAnsi="Times New Roman" w:eastAsia="仿宋_GB2312"/>
              </w:rPr>
              <w:t>6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万平方米，建设旅游文化区、养生养老功能区、智慧工厂、特色农业休闲体验区和服务平台五大区块。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2022</w:t>
            </w:r>
            <w:r>
              <w:rPr>
                <w:rStyle w:val="5"/>
                <w:rFonts w:hint="default" w:eastAsia="仿宋_GB2312"/>
                <w:lang w:bidi="ar"/>
              </w:rPr>
              <w:t>—</w:t>
            </w: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2025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200000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  <w:lang w:bidi="ar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经开区管委会、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森山小镇投资有限公司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2</w:t>
            </w:r>
            <w:r>
              <w:rPr>
                <w:rFonts w:hint="eastAsia" w:eastAsia="仿宋_GB2312"/>
                <w:color w:val="000000"/>
                <w:sz w:val="24"/>
                <w:lang w:bidi="ar"/>
              </w:rPr>
              <w:t>2</w:t>
            </w:r>
          </w:p>
        </w:tc>
        <w:tc>
          <w:tcPr>
            <w:tcW w:w="475" w:type="pct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</w:rPr>
              <w:t>生态经济体系构建工程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云黄山景区创建工程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规划范围约</w:t>
            </w:r>
            <w:r>
              <w:rPr>
                <w:rStyle w:val="5"/>
                <w:rFonts w:hint="default" w:ascii="Times New Roman" w:hAnsi="Times New Roman" w:eastAsia="仿宋_GB2312"/>
              </w:rPr>
              <w:t>10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平方公里，通过山寺一体化，整合云黄山、双林寺及周边旅游资源，全面提升云黄山的文化高度，主要包括以下四个项目：</w:t>
            </w:r>
            <w:r>
              <w:rPr>
                <w:rStyle w:val="5"/>
                <w:rFonts w:hint="default" w:ascii="仿宋_GB2312" w:hAnsi="Times New Roman" w:eastAsia="仿宋_GB2312" w:cs="Times New Roman"/>
                <w:lang w:bidi="ar"/>
              </w:rPr>
              <w:t>①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双林禅寺改扩建工程。项目规划面积约</w:t>
            </w:r>
            <w:r>
              <w:rPr>
                <w:rStyle w:val="5"/>
                <w:rFonts w:hint="default" w:ascii="Times New Roman" w:hAnsi="Times New Roman" w:eastAsia="仿宋_GB2312"/>
              </w:rPr>
              <w:t>162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亩，分三期实施，含厢房改造、转轮殿及双林禅院等建设。</w:t>
            </w:r>
            <w:r>
              <w:rPr>
                <w:rStyle w:val="5"/>
                <w:rFonts w:hint="default" w:ascii="仿宋_GB2312" w:hAnsi="Times New Roman" w:eastAsia="仿宋_GB2312" w:cs="Times New Roman"/>
                <w:lang w:bidi="ar"/>
              </w:rPr>
              <w:t>②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傅大士文化园项目（谋划）。项目规划面积约</w:t>
            </w: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36458</w:t>
            </w:r>
            <w:r>
              <w:rPr>
                <w:rStyle w:val="5"/>
                <w:rFonts w:hint="default" w:eastAsia="仿宋_GB2312"/>
                <w:lang w:bidi="ar"/>
              </w:rPr>
              <w:t>.</w:t>
            </w: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98</w:t>
            </w:r>
            <w:r>
              <w:rPr>
                <w:rStyle w:val="5"/>
                <w:rFonts w:hint="default" w:ascii="Times New Roman" w:hAnsi="Times New Roman" w:eastAsia="仿宋_GB2312" w:cs="Times New Roman"/>
                <w:lang w:bidi="ar"/>
              </w:rPr>
              <w:t>m</w:t>
            </w:r>
            <w:r>
              <w:rPr>
                <w:rStyle w:val="5"/>
                <w:rFonts w:hint="default" w:ascii="Times New Roman" w:hAnsi="Times New Roman" w:eastAsia="仿宋_GB2312" w:cs="Times New Roman"/>
                <w:vertAlign w:val="superscript"/>
                <w:lang w:bidi="ar"/>
              </w:rPr>
              <w:t>2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，拟建设寺庙西侧配套道路、景观平台及广场、水体改造、绿化改造提升、景观电气工程以及亭台水榭、雕塑小品等。</w:t>
            </w:r>
            <w:r>
              <w:rPr>
                <w:rStyle w:val="5"/>
                <w:rFonts w:hint="default" w:ascii="仿宋_GB2312" w:hAnsi="Times New Roman" w:eastAsia="仿宋_GB2312" w:cs="Times New Roman"/>
                <w:lang w:bidi="ar"/>
              </w:rPr>
              <w:t>③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云黄山开发建设（谋划）。围绕弥勒文化和维摩禅文化，以云黄山自然风光为肌理，开发建设云黄文化名山。</w:t>
            </w:r>
            <w:r>
              <w:rPr>
                <w:rStyle w:val="5"/>
                <w:rFonts w:hint="default" w:ascii="仿宋_GB2312" w:hAnsi="Times New Roman" w:eastAsia="仿宋_GB2312" w:cs="Times New Roman"/>
                <w:lang w:bidi="ar"/>
              </w:rPr>
              <w:t>④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禅修康养酒店（谋划）。为景区配套建设高品质的禅养度假酒店、高端民宿以及其他康养设施等。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2022</w:t>
            </w:r>
            <w:r>
              <w:rPr>
                <w:rFonts w:hint="eastAsia" w:ascii="仿宋_GB2312" w:eastAsia="仿宋_GB2312"/>
                <w:sz w:val="24"/>
                <w:lang w:bidi="ar"/>
              </w:rPr>
              <w:t>—</w:t>
            </w: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2024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152143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  <w:lang w:bidi="ar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佛堂镇、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双江湖集团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2</w:t>
            </w:r>
            <w:r>
              <w:rPr>
                <w:rFonts w:hint="eastAsia" w:eastAsia="仿宋_GB2312"/>
                <w:color w:val="000000"/>
                <w:sz w:val="24"/>
                <w:lang w:bidi="ar"/>
              </w:rPr>
              <w:t>3</w:t>
            </w:r>
          </w:p>
        </w:tc>
        <w:tc>
          <w:tcPr>
            <w:tcW w:w="475" w:type="pct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义乌江美丽城防工程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对</w:t>
            </w:r>
            <w:r>
              <w:rPr>
                <w:rFonts w:hint="eastAsia" w:eastAsia="仿宋_GB2312"/>
                <w:sz w:val="24"/>
                <w:lang w:bidi="ar"/>
              </w:rPr>
              <w:t>5.8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公里长的堤防开展达标提档建设，主要内容为挡墙、绿化建设等。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仿宋_GB2312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2022</w:t>
            </w:r>
            <w:r>
              <w:rPr>
                <w:rFonts w:hint="eastAsia" w:ascii="仿宋_GB2312" w:eastAsia="仿宋_GB2312"/>
                <w:sz w:val="24"/>
                <w:lang w:bidi="ar"/>
              </w:rPr>
              <w:t>—</w:t>
            </w: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2025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10000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  <w:lang w:bidi="ar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佛堂镇、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  <w:lang w:bidi="ar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建投集团、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  <w:lang w:bidi="ar"/>
              </w:rPr>
              <w:t>水务建设集团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85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2</w:t>
            </w:r>
            <w:r>
              <w:rPr>
                <w:rFonts w:hint="eastAsia" w:eastAsia="仿宋_GB2312"/>
                <w:color w:val="000000"/>
                <w:sz w:val="24"/>
                <w:lang w:bidi="ar"/>
              </w:rPr>
              <w:t>4</w:t>
            </w:r>
          </w:p>
        </w:tc>
        <w:tc>
          <w:tcPr>
            <w:tcW w:w="475" w:type="pct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美丽乡村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建设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40" w:lineRule="exact"/>
              <w:textAlignment w:val="bottom"/>
              <w:rPr>
                <w:rFonts w:hint="eastAsia" w:ascii="仿宋_GB2312" w:eastAsia="仿宋_GB2312" w:cs="仿宋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pacing w:val="-6"/>
                <w:sz w:val="24"/>
                <w:lang w:bidi="ar"/>
              </w:rPr>
              <w:t>完成缸窑未来乡村省级建设试点验收，开展全域未来乡村培育建设，积极争取新的省级未来乡村试点；谋划国企结对</w:t>
            </w:r>
            <w:r>
              <w:rPr>
                <w:rFonts w:hint="eastAsia" w:eastAsia="仿宋_GB2312"/>
                <w:color w:val="000000"/>
                <w:spacing w:val="-6"/>
                <w:sz w:val="24"/>
                <w:lang w:bidi="ar"/>
              </w:rPr>
              <w:t>2.0</w:t>
            </w:r>
            <w:r>
              <w:rPr>
                <w:rFonts w:hint="eastAsia" w:ascii="仿宋_GB2312" w:eastAsia="仿宋_GB2312" w:cs="仿宋"/>
                <w:color w:val="000000"/>
                <w:spacing w:val="-6"/>
                <w:sz w:val="24"/>
                <w:lang w:bidi="ar"/>
              </w:rPr>
              <w:t>模式，完成</w:t>
            </w:r>
            <w:r>
              <w:rPr>
                <w:rFonts w:hint="eastAsia" w:eastAsia="仿宋_GB2312"/>
                <w:color w:val="000000"/>
                <w:spacing w:val="-6"/>
                <w:sz w:val="24"/>
                <w:lang w:bidi="ar"/>
              </w:rPr>
              <w:t>10</w:t>
            </w:r>
            <w:r>
              <w:rPr>
                <w:rFonts w:hint="eastAsia" w:ascii="仿宋_GB2312" w:eastAsia="仿宋_GB2312" w:cs="仿宋"/>
                <w:color w:val="000000"/>
                <w:spacing w:val="-6"/>
                <w:sz w:val="24"/>
                <w:lang w:bidi="ar"/>
              </w:rPr>
              <w:t>个以上基础设施工程项目建设；完善美丽乡村长效管理机制，有效提升农村人居环境；全市</w:t>
            </w:r>
            <w:r>
              <w:rPr>
                <w:rFonts w:hint="eastAsia" w:eastAsia="仿宋_GB2312"/>
                <w:color w:val="000000"/>
                <w:spacing w:val="-6"/>
                <w:sz w:val="24"/>
                <w:lang w:bidi="ar"/>
              </w:rPr>
              <w:t>80%</w:t>
            </w:r>
            <w:r>
              <w:rPr>
                <w:rFonts w:hint="eastAsia" w:ascii="仿宋_GB2312" w:eastAsia="仿宋_GB2312" w:cs="仿宋"/>
                <w:color w:val="000000"/>
                <w:spacing w:val="-6"/>
                <w:sz w:val="24"/>
                <w:lang w:bidi="ar"/>
              </w:rPr>
              <w:t>以上的行政村达到省级新时代美丽乡村标准，其中</w:t>
            </w:r>
            <w:r>
              <w:rPr>
                <w:rFonts w:hint="eastAsia" w:eastAsia="仿宋_GB2312"/>
                <w:color w:val="000000"/>
                <w:spacing w:val="-6"/>
                <w:sz w:val="24"/>
                <w:lang w:bidi="ar"/>
              </w:rPr>
              <w:t>45%</w:t>
            </w:r>
            <w:r>
              <w:rPr>
                <w:rFonts w:hint="eastAsia" w:ascii="仿宋_GB2312" w:eastAsia="仿宋_GB2312" w:cs="仿宋"/>
                <w:color w:val="000000"/>
                <w:spacing w:val="-6"/>
                <w:sz w:val="24"/>
                <w:lang w:bidi="ar"/>
              </w:rPr>
              <w:t>以上的行政村建成省级新时代美丽乡村精品村。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2022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5000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25</w:t>
            </w:r>
          </w:p>
        </w:tc>
        <w:tc>
          <w:tcPr>
            <w:tcW w:w="475" w:type="pct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缸窑文化旅游项目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占地</w:t>
            </w:r>
            <w:r>
              <w:rPr>
                <w:rStyle w:val="5"/>
                <w:rFonts w:hint="default" w:ascii="Times New Roman" w:hAnsi="Times New Roman" w:eastAsia="仿宋_GB2312"/>
              </w:rPr>
              <w:t>165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亩，主要打造现代农业、陶艺村落、亲子乐园、玄果林业公园。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2022</w:t>
            </w: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—</w:t>
            </w: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2024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1800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义亭镇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26</w:t>
            </w:r>
          </w:p>
        </w:tc>
        <w:tc>
          <w:tcPr>
            <w:tcW w:w="475" w:type="pct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</w:rPr>
              <w:t>生态经济体系构建工程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西田稻香园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占地面积</w:t>
            </w:r>
            <w:r>
              <w:rPr>
                <w:rStyle w:val="5"/>
                <w:rFonts w:hint="default" w:ascii="Times New Roman" w:hAnsi="Times New Roman" w:eastAsia="仿宋_GB2312"/>
              </w:rPr>
              <w:t>1100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亩，集游玩水稻观光、农事体验、亲子研学为一体的农文旅游项目。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2022</w:t>
            </w: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—</w:t>
            </w: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2024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600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义亭镇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9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27</w:t>
            </w:r>
          </w:p>
        </w:tc>
        <w:tc>
          <w:tcPr>
            <w:tcW w:w="475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大剧院项目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项目用地面积</w:t>
            </w:r>
            <w:r>
              <w:rPr>
                <w:rFonts w:hint="eastAsia" w:eastAsia="仿宋_GB2312"/>
                <w:color w:val="000000"/>
                <w:sz w:val="24"/>
                <w:lang w:bidi="ar"/>
              </w:rPr>
              <w:t>47000</w:t>
            </w: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平方米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，建设融高雅艺术演出、普及教育及文化艺术交流，兼具会议功能的大剧院。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2022</w:t>
            </w: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—</w:t>
            </w: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2025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240088</w:t>
            </w:r>
          </w:p>
        </w:tc>
        <w:tc>
          <w:tcPr>
            <w:tcW w:w="628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pacing w:val="-6"/>
                <w:sz w:val="24"/>
                <w:lang w:bidi="ar"/>
              </w:rPr>
            </w:pPr>
            <w:r>
              <w:rPr>
                <w:rFonts w:hint="eastAsia" w:ascii="仿宋_GB2312" w:eastAsia="仿宋_GB2312" w:cs="仿宋"/>
                <w:color w:val="000000"/>
                <w:spacing w:val="-6"/>
                <w:sz w:val="24"/>
                <w:lang w:bidi="ar"/>
              </w:rPr>
              <w:t>城投集团、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pacing w:val="-16"/>
                <w:sz w:val="24"/>
                <w:lang w:bidi="ar"/>
              </w:rPr>
            </w:pPr>
            <w:r>
              <w:rPr>
                <w:rFonts w:hint="eastAsia" w:ascii="仿宋_GB2312" w:eastAsia="仿宋_GB2312" w:cs="仿宋"/>
                <w:color w:val="000000"/>
                <w:spacing w:val="-16"/>
                <w:sz w:val="24"/>
                <w:lang w:bidi="ar"/>
              </w:rPr>
              <w:t>自贸发展区管委会、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pacing w:val="-6"/>
                <w:sz w:val="24"/>
                <w:lang w:bidi="ar"/>
              </w:rPr>
              <w:t>文广旅体局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28</w:t>
            </w:r>
          </w:p>
        </w:tc>
        <w:tc>
          <w:tcPr>
            <w:tcW w:w="475" w:type="pct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文化品牌打造工程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pacing w:val="-6"/>
                <w:sz w:val="24"/>
                <w:lang w:bidi="ar"/>
              </w:rPr>
              <w:t>廿三里街道老街保护性综合开发项目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126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亩建设用地上房屋有机更新后重新规划，保护、还原小商品市场发源地老街，打造廿三里文旅市场。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2022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100000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廿三里街道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29</w:t>
            </w:r>
          </w:p>
        </w:tc>
        <w:tc>
          <w:tcPr>
            <w:tcW w:w="475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田心历史文化村落保护相关工程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田心古道修复与改造、三角明堂、东塘区块建筑修缮、村内绿化与景观提升等项目。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2022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1333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佛堂镇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30</w:t>
            </w:r>
          </w:p>
        </w:tc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柳三村本立堂保护维修工程（一期）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占地面积</w:t>
            </w:r>
            <w:r>
              <w:rPr>
                <w:rFonts w:hint="eastAsia" w:eastAsia="仿宋_GB2312"/>
                <w:color w:val="000000"/>
                <w:sz w:val="24"/>
                <w:lang w:bidi="ar"/>
              </w:rPr>
              <w:t>4820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平方米。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2022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700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pacing w:val="-11"/>
                <w:sz w:val="24"/>
                <w:lang w:bidi="ar"/>
              </w:rPr>
            </w:pPr>
            <w:r>
              <w:rPr>
                <w:rFonts w:hint="eastAsia" w:ascii="仿宋_GB2312" w:eastAsia="仿宋_GB2312" w:cs="仿宋"/>
                <w:color w:val="000000"/>
                <w:spacing w:val="-11"/>
                <w:sz w:val="24"/>
                <w:lang w:bidi="ar"/>
              </w:rPr>
              <w:t>文广旅体局、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pacing w:val="-11"/>
                <w:sz w:val="24"/>
                <w:lang w:bidi="ar"/>
              </w:rPr>
              <w:t>北苑街道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31</w:t>
            </w:r>
          </w:p>
        </w:tc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生态环境损害赔偿制度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完善生态环境损害赔偿制度，健全环境损害赔偿评估方法和实施机制。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2022</w:t>
            </w: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—</w:t>
            </w: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2024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/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生态环境分局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32</w:t>
            </w:r>
          </w:p>
        </w:tc>
        <w:tc>
          <w:tcPr>
            <w:tcW w:w="475" w:type="pct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长效机制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建设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pacing w:val="-6"/>
                <w:sz w:val="24"/>
                <w:lang w:bidi="ar"/>
              </w:rPr>
            </w:pPr>
            <w:r>
              <w:rPr>
                <w:rFonts w:hint="eastAsia" w:ascii="仿宋_GB2312" w:eastAsia="仿宋_GB2312" w:cs="仿宋"/>
                <w:color w:val="000000"/>
                <w:spacing w:val="-6"/>
                <w:sz w:val="24"/>
                <w:lang w:bidi="ar"/>
              </w:rPr>
              <w:t>领导干部自然资源资产离任审计制度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全面开展领导干部自然资源资产离任审计。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2022</w:t>
            </w: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—</w:t>
            </w: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2024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/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审计局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33</w:t>
            </w:r>
          </w:p>
        </w:tc>
        <w:tc>
          <w:tcPr>
            <w:tcW w:w="475" w:type="pct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乡镇（街道）生态所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推动建立乡镇（街道）生态环境所。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2022</w:t>
            </w: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—</w:t>
            </w: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2024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/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生态环境分局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34</w:t>
            </w:r>
          </w:p>
        </w:tc>
        <w:tc>
          <w:tcPr>
            <w:tcW w:w="475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绿色发展财政奖补机制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优化绿色发展财政奖补机制。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2022</w:t>
            </w: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—</w:t>
            </w: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2024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/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35</w:t>
            </w:r>
          </w:p>
        </w:tc>
        <w:tc>
          <w:tcPr>
            <w:tcW w:w="475" w:type="pct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长效机制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建设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自然资源确权登记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推进重要生态空间确权登记，明确自然资源资产产权主体，完善自然资源全生命周期监管体制。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2022</w:t>
            </w: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—</w:t>
            </w: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2024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/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自规局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36</w:t>
            </w:r>
          </w:p>
        </w:tc>
        <w:tc>
          <w:tcPr>
            <w:tcW w:w="475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pacing w:val="-6"/>
                <w:sz w:val="24"/>
                <w:lang w:bidi="ar"/>
              </w:rPr>
              <w:t>自然资源资产负债表编制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推进自然资源资产负债表编制全域覆盖。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2022</w:t>
            </w: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—</w:t>
            </w: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2024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/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自规局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0" w:hRule="atLeast"/>
          <w:jc w:val="center"/>
        </w:trPr>
        <w:tc>
          <w:tcPr>
            <w:tcW w:w="25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sz w:val="24"/>
                <w:lang w:bidi="ar"/>
              </w:rPr>
              <w:t>37</w:t>
            </w:r>
          </w:p>
        </w:tc>
        <w:tc>
          <w:tcPr>
            <w:tcW w:w="475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</w:p>
        </w:tc>
        <w:tc>
          <w:tcPr>
            <w:tcW w:w="54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生态系统生产总值（</w:t>
            </w:r>
            <w:r>
              <w:rPr>
                <w:rFonts w:hint="eastAsia" w:eastAsia="仿宋_GB2312"/>
                <w:color w:val="000000"/>
                <w:sz w:val="24"/>
                <w:lang w:bidi="ar"/>
              </w:rPr>
              <w:t>GEP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）核算和考核制度</w:t>
            </w:r>
          </w:p>
        </w:tc>
        <w:tc>
          <w:tcPr>
            <w:tcW w:w="2070" w:type="pct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建立具有义乌特色的常态化生态系统生产总值（</w:t>
            </w:r>
            <w:r>
              <w:rPr>
                <w:rFonts w:hint="eastAsia" w:eastAsia="仿宋_GB2312"/>
                <w:color w:val="000000"/>
                <w:sz w:val="24"/>
                <w:lang w:bidi="ar"/>
              </w:rPr>
              <w:t>GEP</w:t>
            </w:r>
            <w:r>
              <w:rPr>
                <w:rStyle w:val="5"/>
                <w:rFonts w:hint="default" w:ascii="仿宋_GB2312" w:eastAsia="仿宋_GB2312"/>
                <w:lang w:bidi="ar"/>
              </w:rPr>
              <w:t>）核算和考核制度，建立义乌生态产品目录清单。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lang w:bidi="ar"/>
              </w:rPr>
            </w:pPr>
            <w:r>
              <w:rPr>
                <w:rStyle w:val="5"/>
                <w:rFonts w:hint="default" w:ascii="Times New Roman" w:hAnsi="Times New Roman" w:eastAsia="仿宋_GB2312"/>
                <w:lang w:bidi="ar"/>
              </w:rPr>
              <w:t>2022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/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"/>
                <w:color w:val="000000"/>
                <w:sz w:val="24"/>
              </w:rPr>
            </w:pPr>
            <w:r>
              <w:rPr>
                <w:rFonts w:hint="eastAsia" w:ascii="仿宋_GB2312" w:eastAsia="仿宋_GB2312" w:cs="仿宋"/>
                <w:color w:val="000000"/>
                <w:sz w:val="24"/>
                <w:lang w:bidi="ar"/>
              </w:rPr>
              <w:t>发改局</w:t>
            </w:r>
          </w:p>
        </w:tc>
      </w:tr>
    </w:tbl>
    <w:p>
      <w:pPr>
        <w:spacing w:line="590" w:lineRule="exact"/>
        <w:rPr>
          <w:rFonts w:hint="eastAsia" w:ascii="仿宋_GB2312" w:hAnsi="宋体" w:eastAsia="仿宋_GB2312"/>
          <w:spacing w:val="-6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pacing w:val="-6"/>
          <w:sz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6C495B9B"/>
    <w:rsid w:val="6C49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qFormat/>
    <w:uiPriority w:val="0"/>
    <w:pPr>
      <w:spacing w:line="560" w:lineRule="exact"/>
      <w:ind w:firstLine="560" w:firstLineChars="200"/>
    </w:pPr>
    <w:rPr>
      <w:rFonts w:eastAsia="仿宋_GB2312" w:cs="楷体"/>
      <w:bCs/>
      <w:kern w:val="0"/>
      <w:sz w:val="32"/>
      <w:szCs w:val="28"/>
    </w:rPr>
  </w:style>
  <w:style w:type="character" w:customStyle="1" w:styleId="5">
    <w:name w:val="font4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2598</Words>
  <Characters>3017</Characters>
  <Lines>0</Lines>
  <Paragraphs>0</Paragraphs>
  <TotalTime>0</TotalTime>
  <ScaleCrop>false</ScaleCrop>
  <LinksUpToDate>false</LinksUpToDate>
  <CharactersWithSpaces>3017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2022-11-11T02:56:00Z</dcterms:created>
  <dc:creator>龚秀娟</dc:creator>
  <cp:lastModifiedBy>龚秀娟</cp:lastModifiedBy>
  <dcterms:modified xsi:type="dcterms:W3CDTF">2022-11-11T02:57:27Z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7428F4F361F740A69E23EEC183BA35AB</vt:lpwstr>
  </property>
</Properties>
</file>