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AA" w:rsidRPr="00144DAC" w:rsidRDefault="00D342AA">
      <w:pPr>
        <w:spacing w:line="580" w:lineRule="exact"/>
        <w:jc w:val="left"/>
        <w:rPr>
          <w:rFonts w:ascii="Times New Roman" w:eastAsia="仿宋_GB2312" w:hAnsi="Times New Roman" w:cs="Times New Roman"/>
          <w:sz w:val="32"/>
          <w:szCs w:val="44"/>
        </w:rPr>
      </w:pPr>
    </w:p>
    <w:p w:rsidR="00233B6A" w:rsidRPr="001C7B04" w:rsidRDefault="007933CD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bookmarkStart w:id="0" w:name="_GoBack"/>
      <w:r w:rsidRPr="001C7B04">
        <w:rPr>
          <w:rFonts w:ascii="Times New Roman" w:eastAsia="方正小标宋简体" w:hAnsi="Times New Roman" w:cs="Times New Roman"/>
          <w:bCs/>
          <w:sz w:val="44"/>
          <w:szCs w:val="44"/>
        </w:rPr>
        <w:t>义乌市政策性担保支持数字经济</w:t>
      </w:r>
    </w:p>
    <w:p w:rsidR="00233B6A" w:rsidRPr="001C7B04" w:rsidRDefault="007933CD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1C7B04">
        <w:rPr>
          <w:rFonts w:ascii="Times New Roman" w:eastAsia="方正小标宋简体" w:hAnsi="Times New Roman" w:cs="Times New Roman"/>
          <w:bCs/>
          <w:sz w:val="44"/>
          <w:szCs w:val="44"/>
        </w:rPr>
        <w:t>“</w:t>
      </w:r>
      <w:r w:rsidRPr="001C7B04">
        <w:rPr>
          <w:rFonts w:ascii="Times New Roman" w:eastAsia="方正小标宋简体" w:hAnsi="Times New Roman" w:cs="Times New Roman"/>
          <w:bCs/>
          <w:sz w:val="44"/>
          <w:szCs w:val="44"/>
        </w:rPr>
        <w:t>数字产业贷</w:t>
      </w:r>
      <w:r w:rsidRPr="001C7B04">
        <w:rPr>
          <w:rFonts w:ascii="Times New Roman" w:eastAsia="方正小标宋简体" w:hAnsi="Times New Roman" w:cs="Times New Roman"/>
          <w:bCs/>
          <w:sz w:val="44"/>
          <w:szCs w:val="44"/>
        </w:rPr>
        <w:t>”</w:t>
      </w:r>
      <w:r w:rsidRPr="001C7B04">
        <w:rPr>
          <w:rFonts w:ascii="Times New Roman" w:eastAsia="方正小标宋简体" w:hAnsi="Times New Roman" w:cs="Times New Roman"/>
          <w:bCs/>
          <w:sz w:val="44"/>
          <w:szCs w:val="44"/>
        </w:rPr>
        <w:t>实施方案</w:t>
      </w:r>
    </w:p>
    <w:bookmarkEnd w:id="0"/>
    <w:p w:rsidR="00233B6A" w:rsidRPr="001C7B04" w:rsidRDefault="00233B6A">
      <w:pPr>
        <w:spacing w:line="560" w:lineRule="exact"/>
        <w:jc w:val="center"/>
        <w:rPr>
          <w:rFonts w:ascii="Times New Roman" w:eastAsia="楷体_GB2312" w:hAnsi="Times New Roman" w:cs="Times New Roman"/>
          <w:bCs/>
          <w:sz w:val="32"/>
          <w:szCs w:val="32"/>
        </w:rPr>
      </w:pPr>
    </w:p>
    <w:p w:rsidR="00233B6A" w:rsidRPr="001C7B04" w:rsidRDefault="007933CD" w:rsidP="00F16B3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C7B04">
        <w:rPr>
          <w:rFonts w:ascii="Times New Roman" w:eastAsia="仿宋_GB2312" w:hAnsi="Times New Roman" w:cs="Times New Roman"/>
          <w:sz w:val="32"/>
          <w:szCs w:val="32"/>
        </w:rPr>
        <w:t>为了培育发展数字经济新产业、新业态和新模式，支持义乌市企业开展数字技术研发和推广应用，在《义乌市政策性融资担保实施方案（修订稿）》（</w:t>
      </w:r>
      <w:proofErr w:type="gramStart"/>
      <w:r w:rsidRPr="001C7B04">
        <w:rPr>
          <w:rFonts w:ascii="Times New Roman" w:eastAsia="仿宋_GB2312" w:hAnsi="Times New Roman" w:cs="Times New Roman"/>
          <w:sz w:val="32"/>
          <w:szCs w:val="32"/>
        </w:rPr>
        <w:t>义政发</w:t>
      </w:r>
      <w:proofErr w:type="gramEnd"/>
      <w:r w:rsidRPr="001C7B04">
        <w:rPr>
          <w:rFonts w:ascii="Times New Roman" w:eastAsia="仿宋_GB2312" w:hAnsi="Times New Roman" w:cs="Times New Roman"/>
          <w:sz w:val="32"/>
          <w:szCs w:val="32"/>
        </w:rPr>
        <w:t>〔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9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号）有关规定基础上，特制定本方案，为数字经济产业提供银行融资的政策性担保支持。</w:t>
      </w:r>
    </w:p>
    <w:p w:rsidR="00233B6A" w:rsidRPr="001C7B04" w:rsidRDefault="007933C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1C7B04">
        <w:rPr>
          <w:rFonts w:ascii="Times New Roman" w:eastAsia="黑体" w:hAnsi="Times New Roman" w:cs="Times New Roman"/>
          <w:sz w:val="32"/>
          <w:szCs w:val="32"/>
        </w:rPr>
        <w:t>一、申请条件</w:t>
      </w:r>
    </w:p>
    <w:p w:rsidR="00233B6A" w:rsidRPr="001C7B04" w:rsidRDefault="007933C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C7B04">
        <w:rPr>
          <w:rFonts w:ascii="Times New Roman" w:eastAsia="仿宋_GB2312" w:hAnsi="Times New Roman" w:cs="Times New Roman"/>
          <w:sz w:val="32"/>
          <w:szCs w:val="32"/>
        </w:rPr>
        <w:t>1.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在义乌注册登记和纳税（法定免税行业除外），经主管部门认定的数字经济企业。主要包括：</w:t>
      </w:r>
    </w:p>
    <w:p w:rsidR="00233B6A" w:rsidRPr="001C7B04" w:rsidRDefault="007933C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C7B04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1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）通讯设备、集成电路、计算机、物联网设施等数字经济制造业企业；</w:t>
      </w:r>
    </w:p>
    <w:p w:rsidR="00233B6A" w:rsidRPr="001C7B04" w:rsidRDefault="007933C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C7B04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2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）软件开发、互联网、云计算、大数据、人工智能、区块链等数字经济信息技术企业；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br/>
        <w:t xml:space="preserve">    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3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）电商、网红、快递等数字经济应用服务企业；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br/>
        <w:t xml:space="preserve">    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4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）农业、工业、服务业等传统行业开展数字化、智能化改造的企业；</w:t>
      </w:r>
    </w:p>
    <w:p w:rsidR="00233B6A" w:rsidRPr="001C7B04" w:rsidRDefault="007933C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C7B04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5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）其他法律法规规定数字经济企业；</w:t>
      </w:r>
    </w:p>
    <w:p w:rsidR="00233B6A" w:rsidRPr="001C7B04" w:rsidRDefault="007933C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C7B04">
        <w:rPr>
          <w:rFonts w:ascii="Times New Roman" w:eastAsia="仿宋_GB2312" w:hAnsi="Times New Roman" w:cs="Times New Roman"/>
          <w:sz w:val="32"/>
          <w:szCs w:val="32"/>
        </w:rPr>
        <w:t>2.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贷款用途必须用于产业数字化的基础建设、设备升级、技术研发等生产经营活动，贷款资金不能流入股市、房市及其他限制性领域；</w:t>
      </w:r>
    </w:p>
    <w:p w:rsidR="00233B6A" w:rsidRPr="001C7B04" w:rsidRDefault="007933C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C7B04">
        <w:rPr>
          <w:rFonts w:ascii="Times New Roman" w:eastAsia="仿宋_GB2312" w:hAnsi="Times New Roman" w:cs="Times New Roman"/>
          <w:sz w:val="32"/>
          <w:szCs w:val="32"/>
        </w:rPr>
        <w:t>3.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符合银行的信贷条件。</w:t>
      </w:r>
    </w:p>
    <w:p w:rsidR="00233B6A" w:rsidRPr="001C7B04" w:rsidRDefault="007933C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1C7B04">
        <w:rPr>
          <w:rFonts w:ascii="Times New Roman" w:eastAsia="黑体" w:hAnsi="Times New Roman" w:cs="Times New Roman"/>
          <w:sz w:val="32"/>
          <w:szCs w:val="32"/>
        </w:rPr>
        <w:t>二、担保额度</w:t>
      </w:r>
    </w:p>
    <w:p w:rsidR="00233B6A" w:rsidRPr="001C7B04" w:rsidRDefault="007933C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C7B04">
        <w:rPr>
          <w:rFonts w:ascii="Times New Roman" w:eastAsia="仿宋_GB2312" w:hAnsi="Times New Roman" w:cs="Times New Roman"/>
          <w:sz w:val="32"/>
          <w:szCs w:val="32"/>
        </w:rPr>
        <w:lastRenderedPageBreak/>
        <w:t>数字经济各行业领域担保额度详见附件，核心指标以主管部门认定为准。最高担保额度与现行政策性担保额度按就高原则确定，重大产业项目或招商引资项目按照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“</w:t>
      </w:r>
      <w:proofErr w:type="gramStart"/>
      <w:r w:rsidRPr="001C7B04"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 w:rsidRPr="001C7B04">
        <w:rPr>
          <w:rFonts w:ascii="Times New Roman" w:eastAsia="仿宋_GB2312" w:hAnsi="Times New Roman" w:cs="Times New Roman"/>
          <w:sz w:val="32"/>
          <w:szCs w:val="32"/>
        </w:rPr>
        <w:t>企</w:t>
      </w:r>
      <w:proofErr w:type="gramStart"/>
      <w:r w:rsidRPr="001C7B04"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 w:rsidRPr="001C7B04">
        <w:rPr>
          <w:rFonts w:ascii="Times New Roman" w:eastAsia="仿宋_GB2312" w:hAnsi="Times New Roman" w:cs="Times New Roman"/>
          <w:sz w:val="32"/>
          <w:szCs w:val="32"/>
        </w:rPr>
        <w:t>策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确定。</w:t>
      </w:r>
    </w:p>
    <w:p w:rsidR="00233B6A" w:rsidRPr="001C7B04" w:rsidRDefault="007933C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1C7B04">
        <w:rPr>
          <w:rFonts w:ascii="Times New Roman" w:eastAsia="黑体" w:hAnsi="Times New Roman" w:cs="Times New Roman"/>
          <w:sz w:val="32"/>
          <w:szCs w:val="32"/>
        </w:rPr>
        <w:t>三、合作银行</w:t>
      </w:r>
    </w:p>
    <w:p w:rsidR="00233B6A" w:rsidRPr="001C7B04" w:rsidRDefault="007933C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C7B04">
        <w:rPr>
          <w:rFonts w:ascii="Times New Roman" w:eastAsia="仿宋_GB2312" w:hAnsi="Times New Roman" w:cs="Times New Roman"/>
          <w:sz w:val="32"/>
          <w:szCs w:val="32"/>
        </w:rPr>
        <w:t>农信担保负责对接合作银行，并报评审委办公室备案。</w:t>
      </w:r>
    </w:p>
    <w:p w:rsidR="00233B6A" w:rsidRPr="001C7B04" w:rsidRDefault="007933C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1C7B04">
        <w:rPr>
          <w:rFonts w:ascii="Times New Roman" w:eastAsia="黑体" w:hAnsi="Times New Roman" w:cs="Times New Roman"/>
          <w:sz w:val="32"/>
          <w:szCs w:val="32"/>
        </w:rPr>
        <w:t>四、担保以及贷款利率</w:t>
      </w:r>
    </w:p>
    <w:p w:rsidR="00233B6A" w:rsidRPr="001C7B04" w:rsidRDefault="007933C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C7B04">
        <w:rPr>
          <w:rFonts w:ascii="Times New Roman" w:eastAsia="仿宋_GB2312" w:hAnsi="Times New Roman" w:cs="Times New Roman"/>
          <w:sz w:val="32"/>
          <w:szCs w:val="32"/>
        </w:rPr>
        <w:t>1.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担保费率。年担保费率不超过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1%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33B6A" w:rsidRPr="001C7B04" w:rsidRDefault="007933C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C7B04">
        <w:rPr>
          <w:rFonts w:ascii="Times New Roman" w:eastAsia="仿宋_GB2312" w:hAnsi="Times New Roman" w:cs="Times New Roman"/>
          <w:sz w:val="32"/>
          <w:szCs w:val="32"/>
        </w:rPr>
        <w:t>2.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贷款利率。原则上国有银行不超过贷款基础利率（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LPR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）加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50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个基点，其他机构不超过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个基点。</w:t>
      </w:r>
    </w:p>
    <w:p w:rsidR="00233B6A" w:rsidRPr="001C7B04" w:rsidRDefault="007933C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1C7B04">
        <w:rPr>
          <w:rFonts w:ascii="Times New Roman" w:eastAsia="黑体" w:hAnsi="Times New Roman" w:cs="Times New Roman"/>
          <w:sz w:val="32"/>
          <w:szCs w:val="32"/>
        </w:rPr>
        <w:t>五、业务流程</w:t>
      </w:r>
    </w:p>
    <w:p w:rsidR="00233B6A" w:rsidRPr="001C7B04" w:rsidRDefault="007933CD" w:rsidP="00F16B3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C7B04">
        <w:rPr>
          <w:rFonts w:ascii="Times New Roman" w:eastAsia="仿宋_GB2312" w:hAnsi="Times New Roman" w:cs="Times New Roman"/>
          <w:sz w:val="32"/>
          <w:szCs w:val="32"/>
        </w:rPr>
        <w:t>1.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申请担保。申请企业向农信担保提出担保申请，并提供真实可靠有效完整的相关资料，主管部门对相应核心指标进行核定后报农信担保受理；</w:t>
      </w:r>
    </w:p>
    <w:p w:rsidR="00233B6A" w:rsidRPr="001C7B04" w:rsidRDefault="007933CD" w:rsidP="00F16B3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C7B04">
        <w:rPr>
          <w:rFonts w:ascii="Times New Roman" w:eastAsia="仿宋_GB2312" w:hAnsi="Times New Roman" w:cs="Times New Roman"/>
          <w:sz w:val="32"/>
          <w:szCs w:val="32"/>
        </w:rPr>
        <w:t>2.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担保受理。农信担保初审符合相关条件、资料齐全的业务，按规定受理；</w:t>
      </w:r>
    </w:p>
    <w:p w:rsidR="00233B6A" w:rsidRPr="001C7B04" w:rsidRDefault="007933CD" w:rsidP="00F16B3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C7B04">
        <w:rPr>
          <w:rFonts w:ascii="Times New Roman" w:eastAsia="仿宋_GB2312" w:hAnsi="Times New Roman" w:cs="Times New Roman"/>
          <w:sz w:val="32"/>
          <w:szCs w:val="32"/>
        </w:rPr>
        <w:t>3.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尽职调查。农信担保进行尽职调查，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800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万元（含）以下项目，</w:t>
      </w:r>
      <w:proofErr w:type="gramStart"/>
      <w:r w:rsidRPr="001C7B04">
        <w:rPr>
          <w:rFonts w:ascii="Times New Roman" w:eastAsia="仿宋_GB2312" w:hAnsi="Times New Roman" w:cs="Times New Roman"/>
          <w:sz w:val="32"/>
          <w:szCs w:val="32"/>
        </w:rPr>
        <w:t>报金融办</w:t>
      </w:r>
      <w:proofErr w:type="gramEnd"/>
      <w:r w:rsidRPr="001C7B04">
        <w:rPr>
          <w:rFonts w:ascii="Times New Roman" w:eastAsia="仿宋_GB2312" w:hAnsi="Times New Roman" w:cs="Times New Roman"/>
          <w:sz w:val="32"/>
          <w:szCs w:val="32"/>
        </w:rPr>
        <w:t>信用审查和备案后执行，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800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万元以上项目按规定程序报政策性担保风险评审委员会审议；</w:t>
      </w:r>
    </w:p>
    <w:p w:rsidR="00233B6A" w:rsidRPr="001C7B04" w:rsidRDefault="007933CD" w:rsidP="00F16B3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C7B04">
        <w:rPr>
          <w:rFonts w:ascii="Times New Roman" w:eastAsia="仿宋_GB2312" w:hAnsi="Times New Roman" w:cs="Times New Roman"/>
          <w:sz w:val="32"/>
          <w:szCs w:val="32"/>
        </w:rPr>
        <w:t>4.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核保放款。银行与农信担保办理核保、放款。</w:t>
      </w:r>
    </w:p>
    <w:p w:rsidR="00233B6A" w:rsidRPr="001C7B04" w:rsidRDefault="007933C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C7B04">
        <w:rPr>
          <w:rFonts w:ascii="Times New Roman" w:eastAsia="仿宋_GB2312" w:hAnsi="Times New Roman" w:cs="Times New Roman"/>
          <w:sz w:val="32"/>
          <w:szCs w:val="32"/>
        </w:rPr>
        <w:t>本实施方案自公布之日起施行。</w:t>
      </w:r>
    </w:p>
    <w:p w:rsidR="00233B6A" w:rsidRPr="001C7B04" w:rsidRDefault="00233B6A" w:rsidP="00F16B3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33B6A" w:rsidRPr="001C7B04" w:rsidRDefault="007933CD" w:rsidP="00F16B3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C7B04">
        <w:rPr>
          <w:rFonts w:ascii="Times New Roman" w:eastAsia="仿宋_GB2312" w:hAnsi="Times New Roman" w:cs="Times New Roman"/>
          <w:sz w:val="32"/>
          <w:szCs w:val="32"/>
        </w:rPr>
        <w:t>附</w:t>
      </w:r>
      <w:r w:rsidR="00F16B3A" w:rsidRPr="001C7B04">
        <w:rPr>
          <w:rFonts w:ascii="Times New Roman" w:eastAsia="仿宋_GB2312" w:hAnsi="Times New Roman" w:cs="Times New Roman"/>
          <w:sz w:val="32"/>
          <w:szCs w:val="32"/>
        </w:rPr>
        <w:t>件</w:t>
      </w:r>
      <w:r w:rsidRPr="001C7B04">
        <w:rPr>
          <w:rFonts w:ascii="Times New Roman" w:eastAsia="仿宋_GB2312" w:hAnsi="Times New Roman" w:cs="Times New Roman"/>
          <w:sz w:val="32"/>
          <w:szCs w:val="32"/>
        </w:rPr>
        <w:t>：数字经济各行业领域担保额度</w:t>
      </w:r>
    </w:p>
    <w:p w:rsidR="00F16B3A" w:rsidRDefault="00F16B3A" w:rsidP="00D342AA">
      <w:pPr>
        <w:spacing w:line="560" w:lineRule="exact"/>
        <w:ind w:right="1120"/>
        <w:jc w:val="right"/>
        <w:rPr>
          <w:rFonts w:ascii="Times New Roman" w:eastAsia="仿宋_GB2312" w:hAnsi="Times New Roman" w:cs="Times New Roman"/>
          <w:spacing w:val="-20"/>
          <w:sz w:val="32"/>
          <w:szCs w:val="32"/>
        </w:rPr>
      </w:pPr>
      <w:bookmarkStart w:id="1" w:name="_Hlk36483865"/>
    </w:p>
    <w:bookmarkEnd w:id="1"/>
    <w:p w:rsidR="00233B6A" w:rsidRPr="001C7B04" w:rsidRDefault="00233B6A">
      <w:pPr>
        <w:spacing w:line="400" w:lineRule="exact"/>
        <w:rPr>
          <w:rFonts w:ascii="Times New Roman" w:eastAsia="仿宋_GB2312" w:hAnsi="Times New Roman" w:cs="Times New Roman"/>
          <w:color w:val="000000"/>
          <w:spacing w:val="-20"/>
          <w:sz w:val="28"/>
          <w:szCs w:val="28"/>
        </w:rPr>
        <w:sectPr w:rsidR="00233B6A" w:rsidRPr="001C7B04">
          <w:footerReference w:type="default" r:id="rId9"/>
          <w:pgSz w:w="11906" w:h="16838"/>
          <w:pgMar w:top="1134" w:right="1440" w:bottom="1797" w:left="1440" w:header="851" w:footer="992" w:gutter="0"/>
          <w:cols w:space="425"/>
          <w:docGrid w:type="lines" w:linePitch="312"/>
        </w:sectPr>
      </w:pPr>
    </w:p>
    <w:p w:rsidR="00233B6A" w:rsidRPr="001C7B04" w:rsidRDefault="007933CD">
      <w:pPr>
        <w:rPr>
          <w:rFonts w:ascii="Times New Roman" w:eastAsia="方正小标宋简体" w:hAnsi="Times New Roman" w:cs="Times New Roman"/>
          <w:sz w:val="36"/>
          <w:szCs w:val="36"/>
        </w:rPr>
      </w:pPr>
      <w:r w:rsidRPr="001C7B04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</w:p>
    <w:p w:rsidR="00233B6A" w:rsidRPr="001C7B04" w:rsidRDefault="007933CD" w:rsidP="00A65288">
      <w:pPr>
        <w:spacing w:afterLines="50" w:after="353" w:line="700" w:lineRule="exact"/>
        <w:jc w:val="center"/>
        <w:rPr>
          <w:rFonts w:ascii="Times New Roman" w:eastAsia="方正小标宋简体" w:hAnsi="Times New Roman" w:cs="Times New Roman"/>
          <w:spacing w:val="20"/>
          <w:sz w:val="44"/>
          <w:szCs w:val="44"/>
        </w:rPr>
      </w:pPr>
      <w:r w:rsidRPr="001C7B04">
        <w:rPr>
          <w:rFonts w:ascii="Times New Roman" w:eastAsia="方正小标宋简体" w:hAnsi="Times New Roman" w:cs="Times New Roman"/>
          <w:spacing w:val="20"/>
          <w:sz w:val="44"/>
          <w:szCs w:val="44"/>
        </w:rPr>
        <w:t>数字经济各行业领域担保额度</w:t>
      </w: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276"/>
        <w:gridCol w:w="1701"/>
        <w:gridCol w:w="5245"/>
        <w:gridCol w:w="3402"/>
      </w:tblGrid>
      <w:tr w:rsidR="00233B6A" w:rsidRPr="001C7B04">
        <w:trPr>
          <w:trHeight w:val="43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jc w:val="center"/>
              <w:rPr>
                <w:rFonts w:ascii="Times New Roman" w:eastAsia="黑体" w:hAnsi="Times New Roman" w:cs="Times New Roman"/>
                <w:bCs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黑体" w:hAnsi="Times New Roman" w:cs="Times New Roman"/>
                <w:bCs/>
                <w:spacing w:val="-6"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jc w:val="center"/>
              <w:rPr>
                <w:rFonts w:ascii="Times New Roman" w:eastAsia="黑体" w:hAnsi="Times New Roman" w:cs="Times New Roman"/>
                <w:bCs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黑体" w:hAnsi="Times New Roman" w:cs="Times New Roman"/>
                <w:bCs/>
                <w:spacing w:val="-6"/>
                <w:kern w:val="0"/>
                <w:sz w:val="24"/>
              </w:rPr>
              <w:t>大类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6A" w:rsidRPr="001C7B04" w:rsidRDefault="007933CD">
            <w:pPr>
              <w:jc w:val="center"/>
              <w:rPr>
                <w:rFonts w:ascii="Times New Roman" w:eastAsia="黑体" w:hAnsi="Times New Roman" w:cs="Times New Roman"/>
                <w:bCs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黑体" w:hAnsi="Times New Roman" w:cs="Times New Roman"/>
                <w:bCs/>
                <w:spacing w:val="-6"/>
                <w:kern w:val="0"/>
                <w:sz w:val="24"/>
              </w:rPr>
              <w:t>小类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jc w:val="center"/>
              <w:rPr>
                <w:rFonts w:ascii="Times New Roman" w:eastAsia="黑体" w:hAnsi="Times New Roman" w:cs="Times New Roman"/>
                <w:bCs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黑体" w:hAnsi="Times New Roman" w:cs="Times New Roman"/>
                <w:bCs/>
                <w:spacing w:val="-6"/>
                <w:kern w:val="0"/>
                <w:sz w:val="24"/>
              </w:rPr>
              <w:t>主管部门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jc w:val="center"/>
              <w:rPr>
                <w:rFonts w:ascii="Times New Roman" w:eastAsia="黑体" w:hAnsi="Times New Roman" w:cs="Times New Roman"/>
                <w:bCs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黑体" w:hAnsi="Times New Roman" w:cs="Times New Roman"/>
                <w:bCs/>
                <w:spacing w:val="-6"/>
                <w:kern w:val="0"/>
                <w:sz w:val="24"/>
              </w:rPr>
              <w:t>最高担保额度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jc w:val="center"/>
              <w:rPr>
                <w:rFonts w:ascii="Times New Roman" w:eastAsia="黑体" w:hAnsi="Times New Roman" w:cs="Times New Roman"/>
                <w:bCs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黑体" w:hAnsi="Times New Roman" w:cs="Times New Roman"/>
                <w:bCs/>
                <w:spacing w:val="-6"/>
                <w:kern w:val="0"/>
                <w:sz w:val="24"/>
              </w:rPr>
              <w:t>限制性条件</w:t>
            </w:r>
          </w:p>
        </w:tc>
      </w:tr>
      <w:tr w:rsidR="00233B6A" w:rsidRPr="001C7B04">
        <w:trPr>
          <w:trHeight w:val="74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数字经济制造业（硬件）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初创企业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经信局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260" w:lineRule="exac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半导体新材料、芯片等高新电子信息企业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500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万，其他企业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200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233B6A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</w:p>
        </w:tc>
      </w:tr>
      <w:tr w:rsidR="00233B6A" w:rsidRPr="001C7B04">
        <w:trPr>
          <w:trHeight w:val="733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233B6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233B6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成熟企业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233B6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260" w:lineRule="exac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企业上三个年度纳税实际入库平均值的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3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倍，或上年度营业额的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20%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（就高确定）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近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3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年纳税实际</w:t>
            </w:r>
            <w:proofErr w:type="gramStart"/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入库值</w:t>
            </w:r>
            <w:proofErr w:type="gramEnd"/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连续下降的，担保额度减半。</w:t>
            </w:r>
          </w:p>
        </w:tc>
      </w:tr>
      <w:tr w:rsidR="00233B6A" w:rsidRPr="001C7B04">
        <w:trPr>
          <w:trHeight w:val="733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数字经济信息技术（软件）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初创企业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经信局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260" w:lineRule="exac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人工智能、大数据等高新数字信息技术企业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500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万，其他企业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200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233B6A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</w:p>
        </w:tc>
      </w:tr>
      <w:tr w:rsidR="00233B6A" w:rsidRPr="001C7B04">
        <w:trPr>
          <w:trHeight w:val="733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233B6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233B6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成熟企业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233B6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260" w:lineRule="exac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企业上年度营业额的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20%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（平台类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5%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近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3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年营业额连续下降的，担保额度减半</w:t>
            </w:r>
          </w:p>
        </w:tc>
      </w:tr>
      <w:tr w:rsidR="00233B6A" w:rsidRPr="001C7B04">
        <w:trPr>
          <w:trHeight w:val="650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数字经济应用服务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电商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市场发展委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260" w:lineRule="exac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按《义乌市政策性融资担保实施方案（修订稿）》（</w:t>
            </w:r>
            <w:proofErr w:type="gramStart"/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义政发</w:t>
            </w:r>
            <w:proofErr w:type="gramEnd"/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〔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2020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〕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9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号）标准执行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233B6A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</w:p>
        </w:tc>
      </w:tr>
      <w:tr w:rsidR="00233B6A" w:rsidRPr="001C7B04">
        <w:trPr>
          <w:trHeight w:val="650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233B6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233B6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proofErr w:type="gramStart"/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网红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233B6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260" w:lineRule="exac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上年度带</w:t>
            </w:r>
            <w:proofErr w:type="gramStart"/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货收入</w:t>
            </w:r>
            <w:proofErr w:type="gramEnd"/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的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近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3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年销售额不得连续下降</w:t>
            </w:r>
          </w:p>
        </w:tc>
      </w:tr>
      <w:tr w:rsidR="00233B6A" w:rsidRPr="001C7B04">
        <w:trPr>
          <w:trHeight w:val="650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233B6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233B6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快递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邮政管理局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260" w:lineRule="exac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按《义乌市政策性融资担保实施方案（修订稿）》（</w:t>
            </w:r>
            <w:proofErr w:type="gramStart"/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义政发</w:t>
            </w:r>
            <w:proofErr w:type="gramEnd"/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〔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2020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〕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9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号）标准执行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233B6A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</w:p>
        </w:tc>
      </w:tr>
      <w:tr w:rsidR="00233B6A" w:rsidRPr="001C7B04">
        <w:trPr>
          <w:trHeight w:val="650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233B6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233B6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文化影视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宣传部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260" w:lineRule="exac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正在制作项目已投入资金的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20%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制作项目</w:t>
            </w:r>
            <w:proofErr w:type="gramStart"/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应进展</w:t>
            </w:r>
            <w:proofErr w:type="gramEnd"/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顺利，并具有较好的市场前景</w:t>
            </w:r>
          </w:p>
        </w:tc>
      </w:tr>
      <w:tr w:rsidR="00233B6A" w:rsidRPr="001C7B04">
        <w:trPr>
          <w:trHeight w:val="702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lastRenderedPageBreak/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产业数字化、智能化改造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农业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农业农村局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260" w:lineRule="exac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上年度数字化、智能化改造实际投入的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单年度改造额度不低于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30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万元</w:t>
            </w:r>
          </w:p>
        </w:tc>
      </w:tr>
      <w:tr w:rsidR="00233B6A" w:rsidRPr="001C7B04">
        <w:trPr>
          <w:trHeight w:val="699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6A" w:rsidRPr="001C7B04" w:rsidRDefault="00233B6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6A" w:rsidRPr="001C7B04" w:rsidRDefault="00233B6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工业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经信局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260" w:lineRule="exac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上年度数字化、智能化改造实际投入的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80%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单年度改造额度不低于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100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万元</w:t>
            </w:r>
          </w:p>
        </w:tc>
      </w:tr>
      <w:tr w:rsidR="00233B6A" w:rsidRPr="001C7B04">
        <w:trPr>
          <w:trHeight w:val="699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6A" w:rsidRPr="001C7B04" w:rsidRDefault="00233B6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6A" w:rsidRPr="001C7B04" w:rsidRDefault="00233B6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物流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市场发展委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260" w:lineRule="exac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上年度数字化、智能化改造实际投入的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80%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单年度改造额度不低于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50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万元</w:t>
            </w:r>
          </w:p>
        </w:tc>
      </w:tr>
      <w:tr w:rsidR="00233B6A" w:rsidRPr="001C7B04">
        <w:trPr>
          <w:trHeight w:val="69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6A" w:rsidRPr="001C7B04" w:rsidRDefault="00233B6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6A" w:rsidRPr="001C7B04" w:rsidRDefault="00233B6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教育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教育局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260" w:lineRule="exac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上年度数字化、智能化改造实际投入的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60%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单年度改造额度不低于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100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万元</w:t>
            </w:r>
          </w:p>
        </w:tc>
      </w:tr>
      <w:tr w:rsidR="00233B6A" w:rsidRPr="001C7B04">
        <w:trPr>
          <w:trHeight w:val="690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6A" w:rsidRPr="001C7B04" w:rsidRDefault="00233B6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6A" w:rsidRPr="001C7B04" w:rsidRDefault="00233B6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医疗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proofErr w:type="gramStart"/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卫健局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260" w:lineRule="exac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上年度数字化、智能化改造实际投入的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60%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单年度改造额度不低于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100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万元</w:t>
            </w:r>
          </w:p>
        </w:tc>
      </w:tr>
      <w:tr w:rsidR="00233B6A" w:rsidRPr="001C7B04">
        <w:trPr>
          <w:trHeight w:val="713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6A" w:rsidRPr="001C7B04" w:rsidRDefault="00233B6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6A" w:rsidRPr="001C7B04" w:rsidRDefault="00233B6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养老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民政局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260" w:lineRule="exac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上年度数字化、智能化改造实际投入的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单年度改造额度不低于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30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万元</w:t>
            </w:r>
          </w:p>
        </w:tc>
      </w:tr>
      <w:tr w:rsidR="00233B6A" w:rsidRPr="001C7B04">
        <w:trPr>
          <w:trHeight w:val="682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6A" w:rsidRPr="001C7B04" w:rsidRDefault="00233B6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6A" w:rsidRPr="001C7B04" w:rsidRDefault="00233B6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商超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6A" w:rsidRPr="001C7B04" w:rsidRDefault="007933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商务局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260" w:lineRule="exac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上年度数字化、智能化改造实际投入的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60%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6A" w:rsidRPr="001C7B04" w:rsidRDefault="007933CD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单年度改造额度不低于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50</w:t>
            </w:r>
            <w:r w:rsidRPr="001C7B04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  <w:t>万元</w:t>
            </w:r>
          </w:p>
        </w:tc>
      </w:tr>
    </w:tbl>
    <w:p w:rsidR="00233B6A" w:rsidRPr="001C7B04" w:rsidRDefault="00233B6A">
      <w:pPr>
        <w:rPr>
          <w:rFonts w:ascii="Times New Roman" w:hAnsi="Times New Roman" w:cs="Times New Roman"/>
        </w:rPr>
      </w:pPr>
    </w:p>
    <w:p w:rsidR="00233B6A" w:rsidRPr="001C7B04" w:rsidRDefault="00233B6A">
      <w:pPr>
        <w:spacing w:line="560" w:lineRule="exact"/>
        <w:ind w:firstLineChars="1850" w:firstLine="5920"/>
        <w:rPr>
          <w:rFonts w:ascii="Times New Roman" w:eastAsia="仿宋" w:hAnsi="Times New Roman" w:cs="Times New Roman"/>
          <w:sz w:val="32"/>
          <w:szCs w:val="32"/>
        </w:rPr>
      </w:pPr>
    </w:p>
    <w:p w:rsidR="00233B6A" w:rsidRPr="001C7B04" w:rsidRDefault="00233B6A">
      <w:pPr>
        <w:spacing w:line="400" w:lineRule="exact"/>
        <w:rPr>
          <w:rFonts w:ascii="Times New Roman" w:eastAsia="仿宋_GB2312" w:hAnsi="Times New Roman" w:cs="Times New Roman"/>
          <w:color w:val="000000"/>
          <w:spacing w:val="-20"/>
          <w:sz w:val="28"/>
          <w:szCs w:val="28"/>
        </w:rPr>
      </w:pPr>
    </w:p>
    <w:sectPr w:rsidR="00233B6A" w:rsidRPr="001C7B04">
      <w:pgSz w:w="16838" w:h="11906" w:orient="landscape"/>
      <w:pgMar w:top="1800" w:right="1440" w:bottom="1800" w:left="1440" w:header="851" w:footer="992" w:gutter="0"/>
      <w:cols w:space="425"/>
      <w:docGrid w:type="lines"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84" w:rsidRDefault="00107484">
      <w:r>
        <w:separator/>
      </w:r>
    </w:p>
  </w:endnote>
  <w:endnote w:type="continuationSeparator" w:id="0">
    <w:p w:rsidR="00107484" w:rsidRDefault="0010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6A" w:rsidRDefault="007933CD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36CF9A" wp14:editId="68C7016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B6A" w:rsidRDefault="007933CD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D7A7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33B6A" w:rsidRDefault="007933CD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D7A7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33B6A" w:rsidRDefault="00233B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84" w:rsidRDefault="00107484">
      <w:r>
        <w:separator/>
      </w:r>
    </w:p>
  </w:footnote>
  <w:footnote w:type="continuationSeparator" w:id="0">
    <w:p w:rsidR="00107484" w:rsidRDefault="00107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79"/>
    <w:rsid w:val="0001447C"/>
    <w:rsid w:val="0001787E"/>
    <w:rsid w:val="000202E7"/>
    <w:rsid w:val="000241FD"/>
    <w:rsid w:val="00036150"/>
    <w:rsid w:val="00044AD1"/>
    <w:rsid w:val="000469D8"/>
    <w:rsid w:val="00052B38"/>
    <w:rsid w:val="00093960"/>
    <w:rsid w:val="0009499D"/>
    <w:rsid w:val="00095541"/>
    <w:rsid w:val="00097810"/>
    <w:rsid w:val="000A6994"/>
    <w:rsid w:val="000B46E9"/>
    <w:rsid w:val="000C6CE4"/>
    <w:rsid w:val="000D6377"/>
    <w:rsid w:val="00107484"/>
    <w:rsid w:val="001131FC"/>
    <w:rsid w:val="00127EAA"/>
    <w:rsid w:val="00143ED2"/>
    <w:rsid w:val="00144DAC"/>
    <w:rsid w:val="00151102"/>
    <w:rsid w:val="0015172F"/>
    <w:rsid w:val="00166BC5"/>
    <w:rsid w:val="001716F2"/>
    <w:rsid w:val="00175171"/>
    <w:rsid w:val="0018453A"/>
    <w:rsid w:val="00192F27"/>
    <w:rsid w:val="0019774C"/>
    <w:rsid w:val="001A0C00"/>
    <w:rsid w:val="001C51A8"/>
    <w:rsid w:val="001C7B04"/>
    <w:rsid w:val="001D7A73"/>
    <w:rsid w:val="001D7F8E"/>
    <w:rsid w:val="001E1D18"/>
    <w:rsid w:val="001F04F1"/>
    <w:rsid w:val="001F2B3C"/>
    <w:rsid w:val="0020139A"/>
    <w:rsid w:val="0021511A"/>
    <w:rsid w:val="002179A5"/>
    <w:rsid w:val="00223029"/>
    <w:rsid w:val="00227A51"/>
    <w:rsid w:val="00233B6A"/>
    <w:rsid w:val="002474BE"/>
    <w:rsid w:val="00253473"/>
    <w:rsid w:val="002541F3"/>
    <w:rsid w:val="00290446"/>
    <w:rsid w:val="00293F5B"/>
    <w:rsid w:val="002A0609"/>
    <w:rsid w:val="002A3BCC"/>
    <w:rsid w:val="002B5918"/>
    <w:rsid w:val="002C322B"/>
    <w:rsid w:val="002C33DF"/>
    <w:rsid w:val="002D5E13"/>
    <w:rsid w:val="002E3E6F"/>
    <w:rsid w:val="00306A22"/>
    <w:rsid w:val="00317FC3"/>
    <w:rsid w:val="00320C8A"/>
    <w:rsid w:val="00322289"/>
    <w:rsid w:val="00332E7C"/>
    <w:rsid w:val="00335B0A"/>
    <w:rsid w:val="003437E6"/>
    <w:rsid w:val="0034546E"/>
    <w:rsid w:val="00355818"/>
    <w:rsid w:val="003804A8"/>
    <w:rsid w:val="003914FF"/>
    <w:rsid w:val="00393601"/>
    <w:rsid w:val="003B0579"/>
    <w:rsid w:val="003C1572"/>
    <w:rsid w:val="003C2276"/>
    <w:rsid w:val="003C5B85"/>
    <w:rsid w:val="003D43E3"/>
    <w:rsid w:val="003D6C3C"/>
    <w:rsid w:val="003E37D2"/>
    <w:rsid w:val="003E47ED"/>
    <w:rsid w:val="003F2B11"/>
    <w:rsid w:val="00405A2F"/>
    <w:rsid w:val="0041255E"/>
    <w:rsid w:val="00414EF8"/>
    <w:rsid w:val="00416256"/>
    <w:rsid w:val="004227CE"/>
    <w:rsid w:val="00423A90"/>
    <w:rsid w:val="00434939"/>
    <w:rsid w:val="00446F6F"/>
    <w:rsid w:val="00462D0F"/>
    <w:rsid w:val="00477536"/>
    <w:rsid w:val="004A458A"/>
    <w:rsid w:val="004A4EE8"/>
    <w:rsid w:val="004B184E"/>
    <w:rsid w:val="004B267B"/>
    <w:rsid w:val="004B36F6"/>
    <w:rsid w:val="004C542E"/>
    <w:rsid w:val="004D18B9"/>
    <w:rsid w:val="004D228B"/>
    <w:rsid w:val="004D4940"/>
    <w:rsid w:val="004D625A"/>
    <w:rsid w:val="004E3BDF"/>
    <w:rsid w:val="00513687"/>
    <w:rsid w:val="00515E83"/>
    <w:rsid w:val="00523CF4"/>
    <w:rsid w:val="00536CE9"/>
    <w:rsid w:val="005476B4"/>
    <w:rsid w:val="0056456F"/>
    <w:rsid w:val="00575B8E"/>
    <w:rsid w:val="0057790E"/>
    <w:rsid w:val="005804C0"/>
    <w:rsid w:val="005A0252"/>
    <w:rsid w:val="005A2805"/>
    <w:rsid w:val="005B2C06"/>
    <w:rsid w:val="005C178A"/>
    <w:rsid w:val="005C4A1E"/>
    <w:rsid w:val="005D1CB5"/>
    <w:rsid w:val="005D4FC5"/>
    <w:rsid w:val="005F6660"/>
    <w:rsid w:val="00611479"/>
    <w:rsid w:val="00611505"/>
    <w:rsid w:val="00614140"/>
    <w:rsid w:val="006202AF"/>
    <w:rsid w:val="00625008"/>
    <w:rsid w:val="00631503"/>
    <w:rsid w:val="006371BE"/>
    <w:rsid w:val="00640159"/>
    <w:rsid w:val="0064016A"/>
    <w:rsid w:val="006578B8"/>
    <w:rsid w:val="006609D6"/>
    <w:rsid w:val="00661864"/>
    <w:rsid w:val="00663C11"/>
    <w:rsid w:val="00672012"/>
    <w:rsid w:val="006B73E5"/>
    <w:rsid w:val="006C2ED3"/>
    <w:rsid w:val="006C3D6A"/>
    <w:rsid w:val="006D4A7B"/>
    <w:rsid w:val="006F6581"/>
    <w:rsid w:val="00704678"/>
    <w:rsid w:val="00724F3F"/>
    <w:rsid w:val="00725463"/>
    <w:rsid w:val="007261B2"/>
    <w:rsid w:val="00731D28"/>
    <w:rsid w:val="00733F9C"/>
    <w:rsid w:val="00747715"/>
    <w:rsid w:val="007630A3"/>
    <w:rsid w:val="00766610"/>
    <w:rsid w:val="007806D9"/>
    <w:rsid w:val="00780A7D"/>
    <w:rsid w:val="007933CD"/>
    <w:rsid w:val="007B01F7"/>
    <w:rsid w:val="007C7C57"/>
    <w:rsid w:val="007D3B8E"/>
    <w:rsid w:val="007D7318"/>
    <w:rsid w:val="007E020E"/>
    <w:rsid w:val="007E6C72"/>
    <w:rsid w:val="007E7DC2"/>
    <w:rsid w:val="007F62BB"/>
    <w:rsid w:val="00803705"/>
    <w:rsid w:val="00822849"/>
    <w:rsid w:val="00823301"/>
    <w:rsid w:val="00823D75"/>
    <w:rsid w:val="00827723"/>
    <w:rsid w:val="0083644C"/>
    <w:rsid w:val="008454EB"/>
    <w:rsid w:val="00846059"/>
    <w:rsid w:val="00887D14"/>
    <w:rsid w:val="008B59E8"/>
    <w:rsid w:val="008C26B2"/>
    <w:rsid w:val="008D2475"/>
    <w:rsid w:val="008D4ACB"/>
    <w:rsid w:val="008D6961"/>
    <w:rsid w:val="008D7197"/>
    <w:rsid w:val="008E2324"/>
    <w:rsid w:val="008F0897"/>
    <w:rsid w:val="008F2E6A"/>
    <w:rsid w:val="00905FEE"/>
    <w:rsid w:val="0091610C"/>
    <w:rsid w:val="009275E4"/>
    <w:rsid w:val="009422C6"/>
    <w:rsid w:val="00953A65"/>
    <w:rsid w:val="00957F74"/>
    <w:rsid w:val="00972463"/>
    <w:rsid w:val="009A7292"/>
    <w:rsid w:val="009B1F28"/>
    <w:rsid w:val="009D0CE4"/>
    <w:rsid w:val="009D2EFD"/>
    <w:rsid w:val="009D3DF4"/>
    <w:rsid w:val="009E4479"/>
    <w:rsid w:val="009F3F91"/>
    <w:rsid w:val="009F50EA"/>
    <w:rsid w:val="00A168DB"/>
    <w:rsid w:val="00A352D7"/>
    <w:rsid w:val="00A375CD"/>
    <w:rsid w:val="00A42382"/>
    <w:rsid w:val="00A44989"/>
    <w:rsid w:val="00A50639"/>
    <w:rsid w:val="00A64CD9"/>
    <w:rsid w:val="00A65288"/>
    <w:rsid w:val="00A67C3E"/>
    <w:rsid w:val="00A80461"/>
    <w:rsid w:val="00AB0497"/>
    <w:rsid w:val="00AB44A6"/>
    <w:rsid w:val="00AB5CB6"/>
    <w:rsid w:val="00AC5E27"/>
    <w:rsid w:val="00AD1AE8"/>
    <w:rsid w:val="00AD1C74"/>
    <w:rsid w:val="00AD4395"/>
    <w:rsid w:val="00AE0E58"/>
    <w:rsid w:val="00AF13F8"/>
    <w:rsid w:val="00AF1BE8"/>
    <w:rsid w:val="00AF2E65"/>
    <w:rsid w:val="00B02342"/>
    <w:rsid w:val="00B16C73"/>
    <w:rsid w:val="00B174FB"/>
    <w:rsid w:val="00B30282"/>
    <w:rsid w:val="00B43594"/>
    <w:rsid w:val="00B61365"/>
    <w:rsid w:val="00B73CCB"/>
    <w:rsid w:val="00B7448D"/>
    <w:rsid w:val="00B90542"/>
    <w:rsid w:val="00B97572"/>
    <w:rsid w:val="00BA68A3"/>
    <w:rsid w:val="00BA6B01"/>
    <w:rsid w:val="00BB582F"/>
    <w:rsid w:val="00C02DA7"/>
    <w:rsid w:val="00C26583"/>
    <w:rsid w:val="00C266AF"/>
    <w:rsid w:val="00C47638"/>
    <w:rsid w:val="00C63ED9"/>
    <w:rsid w:val="00C75DDB"/>
    <w:rsid w:val="00C808C0"/>
    <w:rsid w:val="00CA31E5"/>
    <w:rsid w:val="00CB4C53"/>
    <w:rsid w:val="00CB6192"/>
    <w:rsid w:val="00CC0BC1"/>
    <w:rsid w:val="00CC28F7"/>
    <w:rsid w:val="00CC2F4F"/>
    <w:rsid w:val="00CE4718"/>
    <w:rsid w:val="00CF24E7"/>
    <w:rsid w:val="00CF397A"/>
    <w:rsid w:val="00D11083"/>
    <w:rsid w:val="00D12BC5"/>
    <w:rsid w:val="00D342AA"/>
    <w:rsid w:val="00D57E23"/>
    <w:rsid w:val="00D731FB"/>
    <w:rsid w:val="00D86BE1"/>
    <w:rsid w:val="00D95884"/>
    <w:rsid w:val="00DA4226"/>
    <w:rsid w:val="00DA5FBF"/>
    <w:rsid w:val="00DB48E6"/>
    <w:rsid w:val="00DB5E78"/>
    <w:rsid w:val="00DC44CA"/>
    <w:rsid w:val="00DD0BC5"/>
    <w:rsid w:val="00DE238C"/>
    <w:rsid w:val="00DE4CD9"/>
    <w:rsid w:val="00DE6631"/>
    <w:rsid w:val="00DF114D"/>
    <w:rsid w:val="00DF1301"/>
    <w:rsid w:val="00E0349D"/>
    <w:rsid w:val="00E216A7"/>
    <w:rsid w:val="00E45791"/>
    <w:rsid w:val="00E51128"/>
    <w:rsid w:val="00E51701"/>
    <w:rsid w:val="00E5259D"/>
    <w:rsid w:val="00E52C49"/>
    <w:rsid w:val="00E6362C"/>
    <w:rsid w:val="00E63C10"/>
    <w:rsid w:val="00E72C70"/>
    <w:rsid w:val="00E73AB0"/>
    <w:rsid w:val="00E81753"/>
    <w:rsid w:val="00E9235E"/>
    <w:rsid w:val="00EA387C"/>
    <w:rsid w:val="00EA4DA6"/>
    <w:rsid w:val="00EB073A"/>
    <w:rsid w:val="00EC52C5"/>
    <w:rsid w:val="00ED3AD5"/>
    <w:rsid w:val="00EE28DB"/>
    <w:rsid w:val="00EF2C0E"/>
    <w:rsid w:val="00EF334E"/>
    <w:rsid w:val="00F03756"/>
    <w:rsid w:val="00F16B3A"/>
    <w:rsid w:val="00F21FFB"/>
    <w:rsid w:val="00F22380"/>
    <w:rsid w:val="00F24C6F"/>
    <w:rsid w:val="00F32E67"/>
    <w:rsid w:val="00F35BE2"/>
    <w:rsid w:val="00F44EC4"/>
    <w:rsid w:val="00F5065F"/>
    <w:rsid w:val="00F5240C"/>
    <w:rsid w:val="00F559E4"/>
    <w:rsid w:val="00F573AB"/>
    <w:rsid w:val="00F635F0"/>
    <w:rsid w:val="00F80631"/>
    <w:rsid w:val="00F97110"/>
    <w:rsid w:val="00FB76B4"/>
    <w:rsid w:val="05E86E42"/>
    <w:rsid w:val="0FAA53A3"/>
    <w:rsid w:val="10CC1046"/>
    <w:rsid w:val="1A397D11"/>
    <w:rsid w:val="3AF94EE9"/>
    <w:rsid w:val="3C9F353C"/>
    <w:rsid w:val="40880375"/>
    <w:rsid w:val="4F50529C"/>
    <w:rsid w:val="59A168CB"/>
    <w:rsid w:val="5A41028A"/>
    <w:rsid w:val="5FA24C02"/>
    <w:rsid w:val="5FA27813"/>
    <w:rsid w:val="64DC4A7A"/>
    <w:rsid w:val="70B90692"/>
    <w:rsid w:val="70EE4E49"/>
    <w:rsid w:val="723C2E8D"/>
    <w:rsid w:val="74CD69BA"/>
    <w:rsid w:val="7646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qFormat/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qFormat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3DF424-072B-4985-9C30-F573B095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252</Words>
  <Characters>1440</Characters>
  <Application>Microsoft Office Word</Application>
  <DocSecurity>0</DocSecurity>
  <Lines>12</Lines>
  <Paragraphs>3</Paragraphs>
  <ScaleCrop>false</ScaleCrop>
  <Company>MS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匿名用户</cp:lastModifiedBy>
  <cp:revision>7</cp:revision>
  <cp:lastPrinted>2020-09-30T08:08:00Z</cp:lastPrinted>
  <dcterms:created xsi:type="dcterms:W3CDTF">2020-07-22T09:07:00Z</dcterms:created>
  <dcterms:modified xsi:type="dcterms:W3CDTF">2020-09-30T09:23:00Z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