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07"/>
          <w:tab w:val="center" w:pos="6869"/>
        </w:tabs>
        <w:jc w:val="left"/>
        <w:rPr>
          <w:rFonts w:ascii="黑体" w:hAnsi="黑体" w:eastAsia="黑体" w:cs="仿宋_GB2312"/>
          <w:color w:val="000000"/>
          <w:sz w:val="44"/>
          <w:szCs w:val="44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  <w:lang w:eastAsia="zh-CN"/>
        </w:rPr>
        <w:tab/>
      </w:r>
      <w:r>
        <w:rPr>
          <w:rFonts w:hint="eastAsia" w:ascii="黑体" w:hAnsi="黑体" w:eastAsia="黑体" w:cs="仿宋_GB2312"/>
          <w:color w:val="000000"/>
          <w:sz w:val="44"/>
          <w:szCs w:val="44"/>
          <w:lang w:eastAsia="zh-CN"/>
        </w:rPr>
        <w:tab/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2021年</w:t>
      </w:r>
      <w:r>
        <w:rPr>
          <w:rFonts w:ascii="黑体" w:hAnsi="黑体" w:eastAsia="黑体" w:cs="仿宋_GB2312"/>
          <w:color w:val="000000"/>
          <w:sz w:val="44"/>
          <w:szCs w:val="44"/>
        </w:rPr>
        <w:t>度</w:t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义</w:t>
      </w:r>
      <w:r>
        <w:rPr>
          <w:rFonts w:ascii="黑体" w:hAnsi="黑体" w:eastAsia="黑体" w:cs="仿宋_GB2312"/>
          <w:color w:val="000000"/>
          <w:sz w:val="44"/>
          <w:szCs w:val="44"/>
        </w:rPr>
        <w:t>乌市</w:t>
      </w:r>
      <w:r>
        <w:rPr>
          <w:rFonts w:hint="eastAsia" w:ascii="黑体" w:hAnsi="黑体" w:eastAsia="黑体" w:cs="仿宋_GB2312"/>
          <w:color w:val="000000"/>
          <w:sz w:val="44"/>
          <w:szCs w:val="44"/>
          <w:lang w:eastAsia="zh-CN"/>
        </w:rPr>
        <w:t>跨境金融</w:t>
      </w:r>
      <w:r>
        <w:rPr>
          <w:rFonts w:ascii="黑体" w:hAnsi="黑体" w:eastAsia="黑体" w:cs="仿宋_GB2312"/>
          <w:color w:val="000000"/>
          <w:sz w:val="44"/>
          <w:szCs w:val="44"/>
        </w:rPr>
        <w:t>人才初审名单</w:t>
      </w:r>
      <w:r>
        <w:rPr>
          <w:rFonts w:hint="eastAsia" w:ascii="黑体" w:hAnsi="黑体" w:eastAsia="黑体" w:cs="仿宋_GB2312"/>
          <w:color w:val="000000"/>
          <w:sz w:val="44"/>
          <w:szCs w:val="44"/>
        </w:rPr>
        <w:t>汇总</w:t>
      </w:r>
      <w:r>
        <w:rPr>
          <w:rFonts w:ascii="黑体" w:hAnsi="黑体" w:eastAsia="黑体" w:cs="仿宋_GB2312"/>
          <w:color w:val="000000"/>
          <w:sz w:val="44"/>
          <w:szCs w:val="44"/>
        </w:rPr>
        <w:t>表</w:t>
      </w:r>
    </w:p>
    <w:p>
      <w:pPr>
        <w:widowControl/>
        <w:tabs>
          <w:tab w:val="left" w:pos="507"/>
          <w:tab w:val="center" w:pos="6869"/>
        </w:tabs>
        <w:jc w:val="left"/>
        <w:rPr>
          <w:rFonts w:ascii="黑体" w:hAnsi="黑体" w:eastAsia="黑体" w:cs="仿宋_GB2312"/>
          <w:color w:val="000000"/>
          <w:sz w:val="44"/>
          <w:szCs w:val="44"/>
        </w:rPr>
      </w:pPr>
    </w:p>
    <w:tbl>
      <w:tblPr>
        <w:tblStyle w:val="9"/>
        <w:tblW w:w="13819" w:type="dxa"/>
        <w:tblInd w:w="-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90"/>
        <w:gridCol w:w="2391"/>
        <w:gridCol w:w="1110"/>
        <w:gridCol w:w="765"/>
        <w:gridCol w:w="1344"/>
        <w:gridCol w:w="741"/>
        <w:gridCol w:w="1238"/>
        <w:gridCol w:w="1290"/>
        <w:gridCol w:w="189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0" w:name="_GoBack" w:colFirst="0" w:colLast="10"/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申报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391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工作单位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1110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出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生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765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44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专业/专业技术</w:t>
            </w:r>
          </w:p>
        </w:tc>
        <w:tc>
          <w:tcPr>
            <w:tcW w:w="741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企业类别</w:t>
            </w:r>
          </w:p>
        </w:tc>
        <w:tc>
          <w:tcPr>
            <w:tcW w:w="1238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人才</w:t>
            </w:r>
            <w:r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型</w:t>
            </w:r>
          </w:p>
        </w:tc>
        <w:tc>
          <w:tcPr>
            <w:tcW w:w="1290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1890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280" w:type="dxa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是否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ascii="仿宋_GB2312" w:hAns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sz w:val="24"/>
                <w:szCs w:val="24"/>
              </w:rPr>
              <w:t>符合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  忆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浙江义乌农村商业银行股份有限公司国际业务部总经理助理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1987-11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中级经济师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银行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跨境金融紧缺人才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6类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国际跟单信用证（CDCS)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吴倩云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浙江义乌农村商业银行股份有限公司国际业务部科员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1991-04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中级经济师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银行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跨境金融紧缺人才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6类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国际跟单信用证（CDCS)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骆海扬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浙江义乌农村商业银行股份有限公司国际业务部总经理助理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1987-08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中级经济师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银行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跨境金融紧缺人才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6类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国际跟单信用证（CDCS)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颖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中信银行义乌分行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总经理助理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1988-12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银行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跨境金融紧缺人才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6类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国际跟单信用证（CDCS)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蔡苏萍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中国建设银行义乌分行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国际业务部副总经理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1982-11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中级经济师</w:t>
            </w: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跨境金融紧缺人才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6类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国际跟单信用证（CDCS)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赵如意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中国建设银行义乌分行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自贸区支行副行长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1983-03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经济学专业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银行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跨境金融紧缺人才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6类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国际跟单信用证（CDCS)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  菁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中国银行义乌市分行国际结算产品经理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1986-03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金融专业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银行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跨境金融紧缺人才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6类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国际跟单信用证（CDCS)</w:t>
            </w:r>
          </w:p>
        </w:tc>
        <w:tc>
          <w:tcPr>
            <w:tcW w:w="12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Times New Roman" w:hAnsi="Times New Roman" w:eastAsia="黑体" w:cs="宋体"/>
          <w:color w:val="3D3D3D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587" w:right="178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96"/>
    <w:rsid w:val="00002D3C"/>
    <w:rsid w:val="00030E57"/>
    <w:rsid w:val="00065B3C"/>
    <w:rsid w:val="00082CD8"/>
    <w:rsid w:val="00096510"/>
    <w:rsid w:val="00097AE2"/>
    <w:rsid w:val="000B3A1F"/>
    <w:rsid w:val="000C5B4B"/>
    <w:rsid w:val="0015454B"/>
    <w:rsid w:val="0019301D"/>
    <w:rsid w:val="001E48B8"/>
    <w:rsid w:val="002340A0"/>
    <w:rsid w:val="00260D96"/>
    <w:rsid w:val="00273380"/>
    <w:rsid w:val="00290B11"/>
    <w:rsid w:val="002B529F"/>
    <w:rsid w:val="002E1FE9"/>
    <w:rsid w:val="003952D4"/>
    <w:rsid w:val="003A22E9"/>
    <w:rsid w:val="00414856"/>
    <w:rsid w:val="00420076"/>
    <w:rsid w:val="00435B95"/>
    <w:rsid w:val="004C02F7"/>
    <w:rsid w:val="004E6A77"/>
    <w:rsid w:val="0054747E"/>
    <w:rsid w:val="00564B9B"/>
    <w:rsid w:val="00573536"/>
    <w:rsid w:val="005812DF"/>
    <w:rsid w:val="00600D34"/>
    <w:rsid w:val="00630C4B"/>
    <w:rsid w:val="006D6FAE"/>
    <w:rsid w:val="006E3FFA"/>
    <w:rsid w:val="006F4768"/>
    <w:rsid w:val="00700066"/>
    <w:rsid w:val="007342A9"/>
    <w:rsid w:val="00747772"/>
    <w:rsid w:val="007B3DDF"/>
    <w:rsid w:val="007B4222"/>
    <w:rsid w:val="007C3C7D"/>
    <w:rsid w:val="00826588"/>
    <w:rsid w:val="00836236"/>
    <w:rsid w:val="008B4768"/>
    <w:rsid w:val="008C0445"/>
    <w:rsid w:val="008F54CA"/>
    <w:rsid w:val="00923AD3"/>
    <w:rsid w:val="009B77D8"/>
    <w:rsid w:val="009C5F92"/>
    <w:rsid w:val="009D1366"/>
    <w:rsid w:val="009F2A50"/>
    <w:rsid w:val="00A42D1F"/>
    <w:rsid w:val="00A8303F"/>
    <w:rsid w:val="00AC1B16"/>
    <w:rsid w:val="00AD155A"/>
    <w:rsid w:val="00AF7E15"/>
    <w:rsid w:val="00B1742B"/>
    <w:rsid w:val="00B30DFD"/>
    <w:rsid w:val="00BE56E0"/>
    <w:rsid w:val="00C243AA"/>
    <w:rsid w:val="00C42C49"/>
    <w:rsid w:val="00C96715"/>
    <w:rsid w:val="00CB309A"/>
    <w:rsid w:val="00CC1506"/>
    <w:rsid w:val="00CC2583"/>
    <w:rsid w:val="00CF0FDF"/>
    <w:rsid w:val="00D151EA"/>
    <w:rsid w:val="00D2534A"/>
    <w:rsid w:val="00D60A81"/>
    <w:rsid w:val="00D721C6"/>
    <w:rsid w:val="00D76D05"/>
    <w:rsid w:val="00D91A47"/>
    <w:rsid w:val="00DA077A"/>
    <w:rsid w:val="00DB13E7"/>
    <w:rsid w:val="00E55D7F"/>
    <w:rsid w:val="00EA5BDA"/>
    <w:rsid w:val="00EB620B"/>
    <w:rsid w:val="00ED12A0"/>
    <w:rsid w:val="00EE2CE7"/>
    <w:rsid w:val="00F5756A"/>
    <w:rsid w:val="00FA3A33"/>
    <w:rsid w:val="016241CE"/>
    <w:rsid w:val="02625F76"/>
    <w:rsid w:val="03FF5CA8"/>
    <w:rsid w:val="042C03EF"/>
    <w:rsid w:val="051C74FE"/>
    <w:rsid w:val="054F72D5"/>
    <w:rsid w:val="07AC186A"/>
    <w:rsid w:val="08BC1C24"/>
    <w:rsid w:val="092372B5"/>
    <w:rsid w:val="099B4F70"/>
    <w:rsid w:val="0AAE1950"/>
    <w:rsid w:val="0AFD1454"/>
    <w:rsid w:val="0DFE4966"/>
    <w:rsid w:val="0ECD63AB"/>
    <w:rsid w:val="106835AC"/>
    <w:rsid w:val="11B756F3"/>
    <w:rsid w:val="12D31D32"/>
    <w:rsid w:val="137F731D"/>
    <w:rsid w:val="15144727"/>
    <w:rsid w:val="16E45E2F"/>
    <w:rsid w:val="17D5207C"/>
    <w:rsid w:val="1BE342B5"/>
    <w:rsid w:val="1C354E09"/>
    <w:rsid w:val="1CF37542"/>
    <w:rsid w:val="1DF92125"/>
    <w:rsid w:val="1F2C5C7F"/>
    <w:rsid w:val="20211DD5"/>
    <w:rsid w:val="21365EFB"/>
    <w:rsid w:val="217C331B"/>
    <w:rsid w:val="228536F2"/>
    <w:rsid w:val="22B07942"/>
    <w:rsid w:val="246D350E"/>
    <w:rsid w:val="25014B67"/>
    <w:rsid w:val="2518710F"/>
    <w:rsid w:val="25C80578"/>
    <w:rsid w:val="260115BF"/>
    <w:rsid w:val="262E6005"/>
    <w:rsid w:val="26AF5349"/>
    <w:rsid w:val="26DF1CF3"/>
    <w:rsid w:val="27936101"/>
    <w:rsid w:val="2A0E218B"/>
    <w:rsid w:val="2A1C0DC3"/>
    <w:rsid w:val="2A9F23C4"/>
    <w:rsid w:val="2B0A1950"/>
    <w:rsid w:val="2C704A1D"/>
    <w:rsid w:val="2DD024B1"/>
    <w:rsid w:val="2E4A4261"/>
    <w:rsid w:val="2ED81D02"/>
    <w:rsid w:val="2FD849FF"/>
    <w:rsid w:val="30DE179A"/>
    <w:rsid w:val="334F5A17"/>
    <w:rsid w:val="33941484"/>
    <w:rsid w:val="34A84E8C"/>
    <w:rsid w:val="34B6657B"/>
    <w:rsid w:val="359D5E08"/>
    <w:rsid w:val="38102BA4"/>
    <w:rsid w:val="387E79FF"/>
    <w:rsid w:val="38950B82"/>
    <w:rsid w:val="3AD73AF7"/>
    <w:rsid w:val="3AE15257"/>
    <w:rsid w:val="3E965494"/>
    <w:rsid w:val="3ED47733"/>
    <w:rsid w:val="3F07274F"/>
    <w:rsid w:val="3F802BAF"/>
    <w:rsid w:val="3FC70191"/>
    <w:rsid w:val="404E465B"/>
    <w:rsid w:val="41C809C1"/>
    <w:rsid w:val="4220625B"/>
    <w:rsid w:val="43754B6F"/>
    <w:rsid w:val="4471260E"/>
    <w:rsid w:val="45F94F2C"/>
    <w:rsid w:val="46253F75"/>
    <w:rsid w:val="46D62A91"/>
    <w:rsid w:val="46F21B0F"/>
    <w:rsid w:val="48D90D6C"/>
    <w:rsid w:val="49156652"/>
    <w:rsid w:val="4A3E76E8"/>
    <w:rsid w:val="4CC2154D"/>
    <w:rsid w:val="4D197967"/>
    <w:rsid w:val="4D4B3364"/>
    <w:rsid w:val="4DBF4F52"/>
    <w:rsid w:val="4E4178EA"/>
    <w:rsid w:val="4F5A7249"/>
    <w:rsid w:val="52174327"/>
    <w:rsid w:val="5222193D"/>
    <w:rsid w:val="5391055E"/>
    <w:rsid w:val="53A40A26"/>
    <w:rsid w:val="53C12214"/>
    <w:rsid w:val="54B7524F"/>
    <w:rsid w:val="578931FD"/>
    <w:rsid w:val="5A184DB1"/>
    <w:rsid w:val="5A72528F"/>
    <w:rsid w:val="5D9B07B1"/>
    <w:rsid w:val="5DE50AC8"/>
    <w:rsid w:val="5DE6517C"/>
    <w:rsid w:val="5DF52EEF"/>
    <w:rsid w:val="5E6938AC"/>
    <w:rsid w:val="5E8A0C04"/>
    <w:rsid w:val="5F3F4F1A"/>
    <w:rsid w:val="5FCC0BCD"/>
    <w:rsid w:val="5FD239EB"/>
    <w:rsid w:val="5FD5299B"/>
    <w:rsid w:val="604A4C44"/>
    <w:rsid w:val="62EC6D50"/>
    <w:rsid w:val="63A340A6"/>
    <w:rsid w:val="66363E77"/>
    <w:rsid w:val="664D430C"/>
    <w:rsid w:val="66A12555"/>
    <w:rsid w:val="6756281F"/>
    <w:rsid w:val="682B4D02"/>
    <w:rsid w:val="6971164E"/>
    <w:rsid w:val="698F5E17"/>
    <w:rsid w:val="69D82E41"/>
    <w:rsid w:val="6C6E2C59"/>
    <w:rsid w:val="6D2972A4"/>
    <w:rsid w:val="6DC154F8"/>
    <w:rsid w:val="6E15721C"/>
    <w:rsid w:val="6F66519F"/>
    <w:rsid w:val="74D20476"/>
    <w:rsid w:val="76405F77"/>
    <w:rsid w:val="780749BF"/>
    <w:rsid w:val="78560C37"/>
    <w:rsid w:val="790B0E2F"/>
    <w:rsid w:val="797A0804"/>
    <w:rsid w:val="7D1E0906"/>
    <w:rsid w:val="7D653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qFormat/>
    <w:uiPriority w:val="0"/>
    <w:pPr>
      <w:jc w:val="center"/>
    </w:pPr>
    <w:rPr>
      <w:rFonts w:ascii="宋体" w:hAnsi="宋体"/>
      <w:b/>
      <w:sz w:val="44"/>
      <w:szCs w:val="20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4">
    <w:name w:val="正文文本 2 Char"/>
    <w:basedOn w:val="10"/>
    <w:link w:val="6"/>
    <w:qFormat/>
    <w:uiPriority w:val="0"/>
    <w:rPr>
      <w:rFonts w:ascii="宋体" w:hAnsi="宋体" w:eastAsia="宋体" w:cs="Times New Roman"/>
      <w:b/>
      <w:sz w:val="44"/>
      <w:szCs w:val="20"/>
    </w:rPr>
  </w:style>
  <w:style w:type="character" w:customStyle="1" w:styleId="15">
    <w:name w:val="标题 2 Char"/>
    <w:basedOn w:val="10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6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7">
    <w:name w:val="正文1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1C1C54-BEEF-4F55-A55B-E46A21FAF4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257</Words>
  <Characters>1471</Characters>
  <Lines>12</Lines>
  <Paragraphs>3</Paragraphs>
  <TotalTime>1</TotalTime>
  <ScaleCrop>false</ScaleCrop>
  <LinksUpToDate>false</LinksUpToDate>
  <CharactersWithSpaces>1725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2021-07-29T02:14:00Z</dcterms:created>
  <dc:creator>匿名用户</dc:creator>
  <cp:lastModifiedBy>何剑</cp:lastModifiedBy>
  <cp:lastPrinted>2019-07-08T06:46:00Z</cp:lastPrinted>
  <dcterms:modified xsi:type="dcterms:W3CDTF">2021-08-19T03:35:37Z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F6FD39DA26EB49F090FF03473695A9EE</vt:lpwstr>
  </property>
</Properties>
</file>