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883" w:firstLineChars="2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政府</w:t>
      </w:r>
      <w:r>
        <w:rPr>
          <w:b/>
          <w:sz w:val="44"/>
          <w:szCs w:val="44"/>
        </w:rPr>
        <w:t>网站原域名清理情况汇总表</w:t>
      </w:r>
      <w:bookmarkStart w:id="0" w:name="_GoBack"/>
      <w:bookmarkEnd w:id="0"/>
    </w:p>
    <w:p>
      <w:pPr>
        <w:spacing w:line="580" w:lineRule="exact"/>
        <w:rPr>
          <w:b/>
          <w:sz w:val="44"/>
          <w:szCs w:val="44"/>
        </w:rPr>
      </w:pPr>
    </w:p>
    <w:p>
      <w:pPr>
        <w:spacing w:line="580" w:lineRule="exact"/>
        <w:rPr>
          <w:b/>
          <w:sz w:val="44"/>
          <w:szCs w:val="44"/>
        </w:rPr>
      </w:pPr>
      <w:r>
        <w:rPr>
          <w:rFonts w:hint="eastAsia"/>
          <w:sz w:val="32"/>
          <w:szCs w:val="32"/>
        </w:rPr>
        <w:t>填报</w:t>
      </w:r>
      <w:r>
        <w:rPr>
          <w:sz w:val="32"/>
          <w:szCs w:val="32"/>
        </w:rPr>
        <w:t>单位：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加盖</w:t>
      </w:r>
      <w:r>
        <w:rPr>
          <w:sz w:val="32"/>
          <w:szCs w:val="32"/>
        </w:rPr>
        <w:t>公章）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</w:rPr>
        <w:t>填报</w:t>
      </w:r>
      <w:r>
        <w:rPr>
          <w:sz w:val="32"/>
          <w:szCs w:val="32"/>
        </w:rPr>
        <w:t>时间：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日</w:t>
      </w:r>
    </w:p>
    <w:p>
      <w:pPr>
        <w:spacing w:line="580" w:lineRule="exact"/>
        <w:rPr>
          <w:sz w:val="32"/>
          <w:szCs w:val="32"/>
        </w:rPr>
      </w:pPr>
    </w:p>
    <w:tbl>
      <w:tblPr>
        <w:tblStyle w:val="6"/>
        <w:tblW w:w="14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3871"/>
        <w:gridCol w:w="2978"/>
        <w:gridCol w:w="36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03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原</w:t>
            </w:r>
            <w:r>
              <w:rPr>
                <w:b/>
                <w:sz w:val="32"/>
                <w:szCs w:val="32"/>
              </w:rPr>
              <w:t>域名</w:t>
            </w:r>
          </w:p>
        </w:tc>
        <w:tc>
          <w:tcPr>
            <w:tcW w:w="3871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域名</w:t>
            </w:r>
            <w:r>
              <w:rPr>
                <w:b/>
                <w:sz w:val="32"/>
                <w:szCs w:val="32"/>
              </w:rPr>
              <w:t>持有单位</w:t>
            </w:r>
          </w:p>
        </w:tc>
        <w:tc>
          <w:tcPr>
            <w:tcW w:w="6662" w:type="dxa"/>
            <w:gridSpan w:val="2"/>
          </w:tcPr>
          <w:p>
            <w:pPr>
              <w:spacing w:line="58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清理</w:t>
            </w:r>
            <w:r>
              <w:rPr>
                <w:b/>
                <w:sz w:val="32"/>
                <w:szCs w:val="32"/>
              </w:rPr>
              <w:t>方式</w:t>
            </w:r>
            <w:r>
              <w:rPr>
                <w:rFonts w:hint="eastAsia"/>
                <w:b/>
                <w:sz w:val="32"/>
                <w:szCs w:val="32"/>
              </w:rPr>
              <w:t>（二选一）</w:t>
            </w: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3" w:type="dxa"/>
            <w:vMerge w:val="continue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3871" w:type="dxa"/>
            <w:vMerge w:val="continue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2978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（注销）拟</w:t>
            </w:r>
            <w:r>
              <w:rPr>
                <w:sz w:val="32"/>
                <w:szCs w:val="32"/>
              </w:rPr>
              <w:t>注销时间</w:t>
            </w:r>
          </w:p>
        </w:tc>
        <w:tc>
          <w:tcPr>
            <w:tcW w:w="3684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（保留）拟</w:t>
            </w:r>
            <w:r>
              <w:rPr>
                <w:sz w:val="32"/>
                <w:szCs w:val="32"/>
              </w:rPr>
              <w:t>申请</w:t>
            </w:r>
            <w:r>
              <w:rPr>
                <w:rFonts w:hint="eastAsia"/>
                <w:sz w:val="32"/>
                <w:szCs w:val="32"/>
              </w:rPr>
              <w:t>二级</w:t>
            </w:r>
            <w:r>
              <w:rPr>
                <w:sz w:val="32"/>
                <w:szCs w:val="32"/>
              </w:rPr>
              <w:t>域名</w:t>
            </w:r>
          </w:p>
        </w:tc>
        <w:tc>
          <w:tcPr>
            <w:tcW w:w="1701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3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3871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2978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>
            <w:pPr>
              <w:spacing w:line="580" w:lineRule="exact"/>
              <w:ind w:firstLine="480" w:firstLineChars="15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.yw.gov.cn</w:t>
            </w:r>
          </w:p>
        </w:tc>
        <w:tc>
          <w:tcPr>
            <w:tcW w:w="1701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3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3871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2978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3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3871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2978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3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3871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2978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3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3871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2978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rPr>
                <w:sz w:val="32"/>
                <w:szCs w:val="32"/>
              </w:rPr>
            </w:pPr>
          </w:p>
        </w:tc>
      </w:tr>
    </w:tbl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注：</w:t>
      </w:r>
      <w:r>
        <w:rPr>
          <w:sz w:val="32"/>
          <w:szCs w:val="32"/>
        </w:rPr>
        <w:t>内设机构、参公事业单位</w:t>
      </w:r>
      <w:r>
        <w:rPr>
          <w:rFonts w:hint="eastAsia"/>
          <w:sz w:val="32"/>
          <w:szCs w:val="32"/>
        </w:rPr>
        <w:t>由</w:t>
      </w:r>
      <w:r>
        <w:rPr>
          <w:sz w:val="32"/>
          <w:szCs w:val="32"/>
        </w:rPr>
        <w:t>主管部门汇总上报。</w:t>
      </w:r>
    </w:p>
    <w:sectPr>
      <w:pgSz w:w="16838" w:h="11906" w:orient="landscape"/>
      <w:pgMar w:top="1797" w:right="1134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08"/>
    <w:rsid w:val="0002588F"/>
    <w:rsid w:val="00086AAB"/>
    <w:rsid w:val="001611D2"/>
    <w:rsid w:val="001B6F59"/>
    <w:rsid w:val="002177F0"/>
    <w:rsid w:val="0028727C"/>
    <w:rsid w:val="003C069C"/>
    <w:rsid w:val="003E4A6A"/>
    <w:rsid w:val="003F157B"/>
    <w:rsid w:val="0041124A"/>
    <w:rsid w:val="00481865"/>
    <w:rsid w:val="004B06BC"/>
    <w:rsid w:val="004D28E5"/>
    <w:rsid w:val="005105BA"/>
    <w:rsid w:val="00574EFE"/>
    <w:rsid w:val="005D5CD0"/>
    <w:rsid w:val="00647EDD"/>
    <w:rsid w:val="008731DC"/>
    <w:rsid w:val="00905712"/>
    <w:rsid w:val="00907CFC"/>
    <w:rsid w:val="00A82D43"/>
    <w:rsid w:val="00AB028C"/>
    <w:rsid w:val="00AF0A08"/>
    <w:rsid w:val="00B35F6B"/>
    <w:rsid w:val="00B81941"/>
    <w:rsid w:val="00B94492"/>
    <w:rsid w:val="00BF5EAD"/>
    <w:rsid w:val="00CD140C"/>
    <w:rsid w:val="00D26C8D"/>
    <w:rsid w:val="00D358B7"/>
    <w:rsid w:val="00D41440"/>
    <w:rsid w:val="00DC7467"/>
    <w:rsid w:val="00E10141"/>
    <w:rsid w:val="00EB31D5"/>
    <w:rsid w:val="00FE51B3"/>
    <w:rsid w:val="108B27EE"/>
    <w:rsid w:val="3F27050D"/>
    <w:rsid w:val="7D97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义乌市党群部门</Company>
  <Pages>1</Pages>
  <Words>151</Words>
  <Characters>866</Characters>
  <Lines>7</Lines>
  <Paragraphs>2</Paragraphs>
  <TotalTime>15</TotalTime>
  <ScaleCrop>false</ScaleCrop>
  <LinksUpToDate>false</LinksUpToDate>
  <CharactersWithSpaces>1015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2019-04-10T01:35:00Z</dcterms:created>
  <dc:creator>张忠明</dc:creator>
  <cp:lastModifiedBy>Administrator</cp:lastModifiedBy>
  <cp:lastPrinted>2019-04-10T06:42:00Z</cp:lastPrinted>
  <dcterms:modified xsi:type="dcterms:W3CDTF">2020-12-22T06:53:46Z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